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„</w:t>
      </w:r>
      <w:r w:rsidRPr="002A0C86">
        <w:rPr>
          <w:rFonts w:ascii="Trebuchet MS" w:hAnsi="Trebuchet MS"/>
          <w:b/>
          <w:sz w:val="20"/>
          <w:szCs w:val="20"/>
        </w:rPr>
        <w:t xml:space="preserve">Druk i oprawa nakładu książki </w:t>
      </w:r>
      <w:r w:rsidRPr="002A0C86">
        <w:rPr>
          <w:rFonts w:ascii="Trebuchet MS" w:hAnsi="Trebuchet MS"/>
          <w:b/>
          <w:i/>
          <w:sz w:val="20"/>
          <w:szCs w:val="20"/>
        </w:rPr>
        <w:t>Archiwum Powstań Śląskich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MŚ-ZP-DKB-333-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23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/17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(tekst jednolity: Dz.U. z 201</w:t>
      </w:r>
      <w:r>
        <w:rPr>
          <w:rFonts w:ascii="Trebuchet MS" w:hAnsi="Trebuchet MS" w:cs="Tahoma"/>
          <w:color w:val="000000"/>
          <w:sz w:val="20"/>
          <w:szCs w:val="20"/>
        </w:rPr>
        <w:t>7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>
        <w:rPr>
          <w:rFonts w:ascii="Trebuchet MS" w:hAnsi="Trebuchet MS" w:cs="Tahoma"/>
          <w:color w:val="000000"/>
          <w:sz w:val="20"/>
          <w:szCs w:val="20"/>
        </w:rPr>
        <w:t>1579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ze zm.),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4073D">
        <w:rPr>
          <w:rFonts w:ascii="Trebuchet MS" w:hAnsi="Trebuchet MS" w:cs="Tahoma"/>
          <w:color w:val="000000"/>
          <w:sz w:val="20"/>
          <w:szCs w:val="20"/>
        </w:rPr>
        <w:t>Dz. U. z 2017 r. poz. 229, 1089 i 1132),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kapitałowej co Wykonawcy, którzy złożyli oferty w niniejszym postępowaniu, o którym mowa w rozdz. VII ust. 5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w terminie 3 dni od dnia zamieszczenia na stronie internetowej informacji, o której mowa w 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Pr="00DE4E87">
        <w:rPr>
          <w:rFonts w:ascii="Trebuchet MS" w:hAnsi="Trebuchet MS" w:cs="Tahoma"/>
          <w:i/>
          <w:iCs/>
          <w:sz w:val="18"/>
          <w:szCs w:val="18"/>
        </w:rPr>
        <w:t>Dz. U. z 2017 r. poz. 229, 1089 i 1132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Wraz ze złożeniem oświadczenia, Wykonawca może przedstawić dowody, że powiązania z innym Wykonawcą nie prowadzą do zakłócenia konkurencji w postępowaniu o udzielenie zamówienia. </w:t>
      </w:r>
    </w:p>
    <w:p w:rsidR="008D2032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</w:pPr>
      <w:r w:rsidRPr="006F5CF3">
        <w:rPr>
          <w:rFonts w:ascii="Trebuchet MS" w:hAnsi="Trebuchet MS" w:cs="Tahoma"/>
          <w:i/>
          <w:sz w:val="18"/>
          <w:szCs w:val="18"/>
        </w:rPr>
        <w:t>W przypadku wspólnego ubiegania się o zamówienie przez Wykonawców oświadczenie o przynależności lub braku przynależności do tej samej grupy kapitałowej, o którym mowa w rozdz. VII ust. 5 SIWZ - składa każdy z Wykonawców</w:t>
      </w:r>
      <w:r w:rsidRPr="006F5CF3">
        <w:rPr>
          <w:rFonts w:ascii="Trebuchet MS" w:hAnsi="Trebuchet MS" w:cs="Tahoma"/>
          <w:i/>
          <w:iCs/>
          <w:sz w:val="20"/>
          <w:szCs w:val="20"/>
        </w:rPr>
        <w:t>.</w:t>
      </w:r>
      <w:bookmarkStart w:id="0" w:name="_GoBack"/>
      <w:bookmarkEnd w:id="0"/>
    </w:p>
    <w:sectPr w:rsidR="008D203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CF3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4F0F88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4F0F88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4F0F88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292921"/>
    <w:rsid w:val="002E649C"/>
    <w:rsid w:val="003F78AC"/>
    <w:rsid w:val="0045075B"/>
    <w:rsid w:val="004F0F88"/>
    <w:rsid w:val="00517A4C"/>
    <w:rsid w:val="00524541"/>
    <w:rsid w:val="00583433"/>
    <w:rsid w:val="006F5CF3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345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2017-11-17T12:06:00Z</dcterms:created>
  <dcterms:modified xsi:type="dcterms:W3CDTF">2017-11-17T12:09:00Z</dcterms:modified>
</cp:coreProperties>
</file>