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0830F" w14:textId="1A40D741" w:rsidR="00997925" w:rsidRDefault="00997925" w:rsidP="00997925">
      <w:pPr>
        <w:spacing w:after="120" w:line="264" w:lineRule="auto"/>
        <w:outlineLvl w:val="0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 xml:space="preserve">Załącznik nr </w:t>
      </w:r>
      <w:r w:rsidR="006E5C9A">
        <w:rPr>
          <w:rFonts w:ascii="Trebuchet MS" w:hAnsi="Trebuchet MS" w:cs="Tahoma"/>
          <w:b/>
          <w:sz w:val="20"/>
          <w:szCs w:val="20"/>
        </w:rPr>
        <w:t xml:space="preserve">5 do zarządzenia nr …………………………………. </w:t>
      </w:r>
    </w:p>
    <w:p w14:paraId="5623CBC6" w14:textId="77777777" w:rsidR="00997925" w:rsidRDefault="00997925" w:rsidP="00997925">
      <w:pPr>
        <w:spacing w:after="120" w:line="264" w:lineRule="auto"/>
        <w:outlineLvl w:val="0"/>
        <w:rPr>
          <w:rFonts w:ascii="Trebuchet MS" w:hAnsi="Trebuchet MS" w:cs="Tahoma"/>
          <w:b/>
          <w:sz w:val="20"/>
          <w:szCs w:val="20"/>
        </w:rPr>
      </w:pPr>
    </w:p>
    <w:p w14:paraId="621B80FC" w14:textId="3F2A39B5" w:rsidR="006263C4" w:rsidRPr="00CB3CB3" w:rsidRDefault="006263C4" w:rsidP="006263C4">
      <w:pPr>
        <w:spacing w:after="120" w:line="264" w:lineRule="auto"/>
        <w:jc w:val="center"/>
        <w:outlineLvl w:val="0"/>
        <w:rPr>
          <w:rFonts w:ascii="Trebuchet MS" w:hAnsi="Trebuchet MS" w:cs="Tahoma"/>
          <w:b/>
          <w:sz w:val="20"/>
          <w:szCs w:val="20"/>
        </w:rPr>
      </w:pPr>
      <w:r w:rsidRPr="00CB3CB3">
        <w:rPr>
          <w:rFonts w:ascii="Trebuchet MS" w:hAnsi="Trebuchet MS" w:cs="Tahoma"/>
          <w:b/>
          <w:sz w:val="20"/>
          <w:szCs w:val="20"/>
        </w:rPr>
        <w:t xml:space="preserve">REGULAMIN </w:t>
      </w:r>
      <w:r w:rsidR="001575A3" w:rsidRPr="00CB3CB3">
        <w:rPr>
          <w:rFonts w:ascii="Trebuchet MS" w:hAnsi="Trebuchet MS" w:cs="Tahoma"/>
          <w:b/>
          <w:sz w:val="20"/>
          <w:szCs w:val="20"/>
        </w:rPr>
        <w:t xml:space="preserve">PRZEBYWANIA W BUDYNKACH MUZEUM ŚLĄSKIEGO </w:t>
      </w:r>
      <w:r w:rsidR="0082772A" w:rsidRPr="00CB3CB3">
        <w:rPr>
          <w:rFonts w:ascii="Trebuchet MS" w:hAnsi="Trebuchet MS" w:cs="Tahoma"/>
          <w:b/>
          <w:sz w:val="20"/>
          <w:szCs w:val="20"/>
        </w:rPr>
        <w:t>I</w:t>
      </w:r>
      <w:r w:rsidR="001575A3" w:rsidRPr="00CB3CB3">
        <w:rPr>
          <w:rFonts w:ascii="Trebuchet MS" w:hAnsi="Trebuchet MS" w:cs="Tahoma"/>
          <w:b/>
          <w:sz w:val="20"/>
          <w:szCs w:val="20"/>
        </w:rPr>
        <w:t xml:space="preserve"> </w:t>
      </w:r>
      <w:r w:rsidRPr="00CB3CB3">
        <w:rPr>
          <w:rFonts w:ascii="Trebuchet MS" w:hAnsi="Trebuchet MS" w:cs="Tahoma"/>
          <w:b/>
          <w:sz w:val="20"/>
          <w:szCs w:val="20"/>
        </w:rPr>
        <w:t>ZWIEDZANIA</w:t>
      </w:r>
      <w:r w:rsidR="001575A3" w:rsidRPr="00CB3CB3">
        <w:rPr>
          <w:rFonts w:ascii="Trebuchet MS" w:hAnsi="Trebuchet MS" w:cs="Tahoma"/>
          <w:b/>
          <w:sz w:val="20"/>
          <w:szCs w:val="20"/>
        </w:rPr>
        <w:t xml:space="preserve"> WYSTAW</w:t>
      </w:r>
      <w:r w:rsidR="001751B7" w:rsidRPr="00CB3CB3">
        <w:rPr>
          <w:rFonts w:ascii="Trebuchet MS" w:hAnsi="Trebuchet MS" w:cs="Tahoma"/>
          <w:b/>
          <w:sz w:val="20"/>
          <w:szCs w:val="20"/>
        </w:rPr>
        <w:t xml:space="preserve"> NA CZAS OBOWIĄZYWANIA STANU </w:t>
      </w:r>
      <w:r w:rsidR="00EC6286" w:rsidRPr="00CB3CB3">
        <w:rPr>
          <w:rFonts w:ascii="Trebuchet MS" w:hAnsi="Trebuchet MS" w:cs="Tahoma"/>
          <w:b/>
          <w:sz w:val="20"/>
          <w:szCs w:val="20"/>
        </w:rPr>
        <w:t>ZAGROŻENIA EPIDEMIĄ</w:t>
      </w:r>
      <w:r w:rsidR="001751B7" w:rsidRPr="00CB3CB3">
        <w:rPr>
          <w:rFonts w:ascii="Trebuchet MS" w:hAnsi="Trebuchet MS" w:cs="Tahoma"/>
          <w:b/>
          <w:sz w:val="20"/>
          <w:szCs w:val="20"/>
        </w:rPr>
        <w:t xml:space="preserve"> COVID-19</w:t>
      </w:r>
    </w:p>
    <w:p w14:paraId="5430227B" w14:textId="77777777" w:rsidR="006263C4" w:rsidRPr="00CB3CB3" w:rsidRDefault="006263C4" w:rsidP="006263C4">
      <w:pPr>
        <w:spacing w:after="120" w:line="264" w:lineRule="auto"/>
        <w:jc w:val="center"/>
        <w:outlineLvl w:val="0"/>
        <w:rPr>
          <w:rFonts w:ascii="Trebuchet MS" w:hAnsi="Trebuchet MS" w:cs="Tahoma"/>
          <w:b/>
          <w:sz w:val="20"/>
          <w:szCs w:val="20"/>
        </w:rPr>
      </w:pPr>
    </w:p>
    <w:p w14:paraId="6CD23F1D" w14:textId="3B36663F" w:rsidR="009B0853" w:rsidRPr="00CB3CB3" w:rsidRDefault="009B0853" w:rsidP="009B0853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Warunkiem wejścia na teren </w:t>
      </w:r>
      <w:proofErr w:type="spellStart"/>
      <w:r w:rsidRPr="00CB3CB3">
        <w:rPr>
          <w:rFonts w:ascii="Trebuchet MS" w:hAnsi="Trebuchet MS" w:cs="Tahoma"/>
          <w:sz w:val="20"/>
          <w:szCs w:val="20"/>
        </w:rPr>
        <w:t>sal</w:t>
      </w:r>
      <w:proofErr w:type="spellEnd"/>
      <w:r w:rsidRPr="00CB3CB3">
        <w:rPr>
          <w:rFonts w:ascii="Trebuchet MS" w:hAnsi="Trebuchet MS" w:cs="Tahoma"/>
          <w:sz w:val="20"/>
          <w:szCs w:val="20"/>
        </w:rPr>
        <w:t xml:space="preserve"> ekspozycyjnych jest posiadanie ważnego biletu wstępu. Regulamin sprzedaży biletów znajduje się przy kasach i na stronie </w:t>
      </w:r>
      <w:hyperlink r:id="rId8" w:history="1">
        <w:r w:rsidRPr="00CB3CB3">
          <w:rPr>
            <w:rStyle w:val="Hipercze"/>
            <w:rFonts w:ascii="Trebuchet MS" w:hAnsi="Trebuchet MS" w:cs="Tahoma"/>
            <w:color w:val="auto"/>
            <w:sz w:val="20"/>
            <w:szCs w:val="20"/>
          </w:rPr>
          <w:t>www.muzeumslaskie.pl</w:t>
        </w:r>
      </w:hyperlink>
      <w:r w:rsidR="000C3995" w:rsidRPr="00CB3CB3">
        <w:rPr>
          <w:rStyle w:val="Hipercze"/>
          <w:rFonts w:ascii="Trebuchet MS" w:hAnsi="Trebuchet MS" w:cs="Tahoma"/>
          <w:color w:val="auto"/>
          <w:sz w:val="20"/>
          <w:szCs w:val="20"/>
          <w:u w:val="none"/>
        </w:rPr>
        <w:t>.</w:t>
      </w:r>
    </w:p>
    <w:p w14:paraId="757B21C0" w14:textId="256990DC" w:rsidR="00FC6DAE" w:rsidRPr="008336CE" w:rsidRDefault="006263C4" w:rsidP="009B0853">
      <w:pPr>
        <w:pStyle w:val="Tekstkomentarza"/>
        <w:numPr>
          <w:ilvl w:val="0"/>
          <w:numId w:val="13"/>
        </w:numPr>
        <w:spacing w:after="240"/>
        <w:jc w:val="both"/>
        <w:rPr>
          <w:rFonts w:ascii="Trebuchet MS" w:hAnsi="Trebuchet MS"/>
          <w:strike/>
        </w:rPr>
      </w:pPr>
      <w:r w:rsidRPr="00CB3CB3">
        <w:rPr>
          <w:rFonts w:ascii="Trebuchet MS" w:hAnsi="Trebuchet MS" w:cs="Tahoma"/>
        </w:rPr>
        <w:t xml:space="preserve">Warunkiem wejścia </w:t>
      </w:r>
      <w:r w:rsidR="00EC6286" w:rsidRPr="00CB3CB3">
        <w:rPr>
          <w:rFonts w:ascii="Trebuchet MS" w:hAnsi="Trebuchet MS" w:cs="Tahoma"/>
        </w:rPr>
        <w:t>do</w:t>
      </w:r>
      <w:r w:rsidRPr="00CB3CB3">
        <w:rPr>
          <w:rFonts w:ascii="Trebuchet MS" w:hAnsi="Trebuchet MS" w:cs="Tahoma"/>
        </w:rPr>
        <w:t xml:space="preserve"> </w:t>
      </w:r>
      <w:r w:rsidR="00EC6286" w:rsidRPr="00CB3CB3">
        <w:rPr>
          <w:rFonts w:ascii="Trebuchet MS" w:hAnsi="Trebuchet MS" w:cs="Tahoma"/>
        </w:rPr>
        <w:t xml:space="preserve">budynków </w:t>
      </w:r>
      <w:r w:rsidR="002A11B5" w:rsidRPr="00CB3CB3">
        <w:rPr>
          <w:rFonts w:ascii="Trebuchet MS" w:hAnsi="Trebuchet MS" w:cs="Tahoma"/>
        </w:rPr>
        <w:t>M</w:t>
      </w:r>
      <w:r w:rsidR="00EC6286" w:rsidRPr="00CB3CB3">
        <w:rPr>
          <w:rFonts w:ascii="Trebuchet MS" w:hAnsi="Trebuchet MS" w:cs="Tahoma"/>
        </w:rPr>
        <w:t>uzeum</w:t>
      </w:r>
      <w:r w:rsidRPr="00CB3CB3">
        <w:rPr>
          <w:rFonts w:ascii="Trebuchet MS" w:hAnsi="Trebuchet MS" w:cs="Tahoma"/>
        </w:rPr>
        <w:t xml:space="preserve"> jest </w:t>
      </w:r>
      <w:r w:rsidR="00D3158E" w:rsidRPr="00CB3CB3">
        <w:rPr>
          <w:rFonts w:ascii="Trebuchet MS" w:hAnsi="Trebuchet MS" w:cs="Tahoma"/>
        </w:rPr>
        <w:t xml:space="preserve">posiadanie </w:t>
      </w:r>
      <w:r w:rsidR="00EC6286" w:rsidRPr="00CB3CB3">
        <w:rPr>
          <w:rFonts w:ascii="Trebuchet MS" w:hAnsi="Trebuchet MS" w:cs="Tahoma"/>
        </w:rPr>
        <w:t>maseczki ochronnej</w:t>
      </w:r>
      <w:r w:rsidR="0042173A">
        <w:rPr>
          <w:rFonts w:ascii="Trebuchet MS" w:hAnsi="Trebuchet MS" w:cs="Tahoma"/>
        </w:rPr>
        <w:t xml:space="preserve">, </w:t>
      </w:r>
      <w:r w:rsidR="005D2DD4" w:rsidRPr="00CB3CB3">
        <w:rPr>
          <w:rFonts w:ascii="Trebuchet MS" w:hAnsi="Trebuchet MS" w:cs="Tahoma"/>
        </w:rPr>
        <w:t>a także</w:t>
      </w:r>
      <w:r w:rsidR="004D0F39" w:rsidRPr="00CB3CB3">
        <w:rPr>
          <w:rFonts w:ascii="Trebuchet MS" w:hAnsi="Trebuchet MS" w:cs="Tahoma"/>
        </w:rPr>
        <w:t xml:space="preserve"> </w:t>
      </w:r>
      <w:r w:rsidR="00272C97">
        <w:rPr>
          <w:rFonts w:ascii="Trebuchet MS" w:hAnsi="Trebuchet MS" w:cs="Tahoma"/>
        </w:rPr>
        <w:t>zdezynfekowanie rąk</w:t>
      </w:r>
      <w:r w:rsidR="005D2DD4" w:rsidRPr="00CB3CB3">
        <w:rPr>
          <w:rFonts w:ascii="Trebuchet MS" w:hAnsi="Trebuchet MS" w:cs="Tahoma"/>
        </w:rPr>
        <w:t>.</w:t>
      </w:r>
      <w:r w:rsidRPr="00CB3CB3">
        <w:rPr>
          <w:rFonts w:ascii="Trebuchet MS" w:hAnsi="Trebuchet MS" w:cs="Tahoma"/>
        </w:rPr>
        <w:t xml:space="preserve"> </w:t>
      </w:r>
      <w:r w:rsidR="00801C8A" w:rsidRPr="00CB3CB3">
        <w:rPr>
          <w:rFonts w:ascii="Trebuchet MS" w:hAnsi="Trebuchet MS"/>
        </w:rPr>
        <w:t>Obowiązek noszenia maski nie dotyczy</w:t>
      </w:r>
      <w:r w:rsidR="00941E75" w:rsidRPr="00CB3CB3">
        <w:rPr>
          <w:rFonts w:ascii="Trebuchet MS" w:hAnsi="Trebuchet MS"/>
        </w:rPr>
        <w:t xml:space="preserve"> </w:t>
      </w:r>
      <w:r w:rsidR="00FA4748" w:rsidRPr="00CB3CB3">
        <w:rPr>
          <w:rFonts w:ascii="Trebuchet MS" w:hAnsi="Trebuchet MS"/>
        </w:rPr>
        <w:t>dzieci do 4</w:t>
      </w:r>
      <w:r w:rsidR="000C3995" w:rsidRPr="00CB3CB3">
        <w:rPr>
          <w:rFonts w:ascii="Trebuchet MS" w:hAnsi="Trebuchet MS"/>
        </w:rPr>
        <w:t>.</w:t>
      </w:r>
      <w:r w:rsidR="00FA4748" w:rsidRPr="00CB3CB3">
        <w:rPr>
          <w:rFonts w:ascii="Trebuchet MS" w:hAnsi="Trebuchet MS"/>
        </w:rPr>
        <w:t xml:space="preserve"> roku życia</w:t>
      </w:r>
      <w:r w:rsidR="00941E75" w:rsidRPr="00CB3CB3">
        <w:rPr>
          <w:rFonts w:ascii="Trebuchet MS" w:hAnsi="Trebuchet MS"/>
        </w:rPr>
        <w:t>,</w:t>
      </w:r>
      <w:r w:rsidR="00801C8A" w:rsidRPr="00CB3CB3">
        <w:rPr>
          <w:rFonts w:ascii="Trebuchet MS" w:hAnsi="Trebuchet MS"/>
        </w:rPr>
        <w:t xml:space="preserve"> osób, które nie mogą zakładać lub zdejmować ich z powodu stanu zdrowia, całościowych zaburzeń rozwoju, zaburzeń psychicznych, niepełnosprawności intelektualnej w stopniu umiarkowanym, znacznym albo głębokim, lub osób mających trudności z samodzielnym założeniem lub zdjęciem </w:t>
      </w:r>
      <w:r w:rsidR="00CE66A0" w:rsidRPr="00CB3CB3">
        <w:rPr>
          <w:rFonts w:ascii="Trebuchet MS" w:hAnsi="Trebuchet MS"/>
        </w:rPr>
        <w:t>maski</w:t>
      </w:r>
      <w:r w:rsidR="00801C8A" w:rsidRPr="00CB3CB3">
        <w:rPr>
          <w:rFonts w:ascii="Trebuchet MS" w:hAnsi="Trebuchet MS"/>
        </w:rPr>
        <w:t xml:space="preserve">; </w:t>
      </w:r>
    </w:p>
    <w:p w14:paraId="3C7271ED" w14:textId="1CD0C7B0" w:rsidR="00D3158E" w:rsidRPr="00FC6DAE" w:rsidRDefault="00D3158E" w:rsidP="00D100E8">
      <w:pPr>
        <w:pStyle w:val="Tekstkomentarza"/>
        <w:numPr>
          <w:ilvl w:val="0"/>
          <w:numId w:val="13"/>
        </w:numPr>
        <w:spacing w:after="240"/>
        <w:jc w:val="both"/>
        <w:rPr>
          <w:rFonts w:ascii="Trebuchet MS" w:hAnsi="Trebuchet MS"/>
        </w:rPr>
      </w:pPr>
      <w:r w:rsidRPr="0043086C">
        <w:rPr>
          <w:rFonts w:ascii="Trebuchet MS" w:hAnsi="Trebuchet MS"/>
        </w:rPr>
        <w:t>Obowi</w:t>
      </w:r>
      <w:r w:rsidR="00F03438">
        <w:rPr>
          <w:rFonts w:ascii="Trebuchet MS" w:hAnsi="Trebuchet MS"/>
        </w:rPr>
        <w:t>ą</w:t>
      </w:r>
      <w:r w:rsidRPr="00FC6DAE">
        <w:rPr>
          <w:rFonts w:ascii="Trebuchet MS" w:hAnsi="Trebuchet MS"/>
        </w:rPr>
        <w:t>zuje całkowity zakaz ściągania maseczek w trakcie zwiedzania ekspozycji Muzeum</w:t>
      </w:r>
      <w:r w:rsidR="000C3995" w:rsidRPr="00FC6DAE">
        <w:rPr>
          <w:rFonts w:ascii="Trebuchet MS" w:hAnsi="Trebuchet MS"/>
        </w:rPr>
        <w:t>.</w:t>
      </w:r>
    </w:p>
    <w:p w14:paraId="22D0B30C" w14:textId="342AB58A" w:rsidR="00327F74" w:rsidRPr="00CB3CB3" w:rsidRDefault="00327F74" w:rsidP="005D2DD4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Ostatnie wejście do Muzeum Śląskiego ze względu na rozległą przestrzeń ekspozycyjną zaleca się zwiedzającym na 1,5 godziny przed terminem zamknięcia wystaw.</w:t>
      </w:r>
    </w:p>
    <w:p w14:paraId="447FB51B" w14:textId="108977E4" w:rsidR="0043086C" w:rsidRPr="00CB3CB3" w:rsidRDefault="00EC6286" w:rsidP="009158ED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Do Muzeum nie mają wstępu osoby </w:t>
      </w:r>
      <w:r w:rsidR="000C3995" w:rsidRPr="00CB3CB3">
        <w:rPr>
          <w:rFonts w:ascii="Trebuchet MS" w:hAnsi="Trebuchet MS" w:cs="Tahoma"/>
          <w:sz w:val="20"/>
          <w:szCs w:val="20"/>
        </w:rPr>
        <w:t>z objawami</w:t>
      </w:r>
      <w:r w:rsidR="002B6FE8" w:rsidRPr="00CB3CB3">
        <w:rPr>
          <w:rFonts w:ascii="Trebuchet MS" w:hAnsi="Trebuchet MS" w:cs="Tahoma"/>
          <w:sz w:val="20"/>
          <w:szCs w:val="20"/>
        </w:rPr>
        <w:t xml:space="preserve"> </w:t>
      </w:r>
      <w:r w:rsidR="00810418" w:rsidRPr="00CB3CB3">
        <w:rPr>
          <w:rFonts w:ascii="Trebuchet MS" w:hAnsi="Trebuchet MS" w:cs="Tahoma"/>
          <w:sz w:val="20"/>
          <w:szCs w:val="20"/>
        </w:rPr>
        <w:t xml:space="preserve">sugerującymi chorobę zakaźną, w szczególności </w:t>
      </w:r>
      <w:r w:rsidR="002B6FE8" w:rsidRPr="00CB3CB3">
        <w:rPr>
          <w:rFonts w:ascii="Trebuchet MS" w:hAnsi="Trebuchet MS" w:cs="Tahoma"/>
          <w:sz w:val="20"/>
          <w:szCs w:val="20"/>
        </w:rPr>
        <w:t>COVID-19: podwyższoną temperatur</w:t>
      </w:r>
      <w:r w:rsidR="000C3995" w:rsidRPr="00CB3CB3">
        <w:rPr>
          <w:rFonts w:ascii="Trebuchet MS" w:hAnsi="Trebuchet MS" w:cs="Tahoma"/>
          <w:sz w:val="20"/>
          <w:szCs w:val="20"/>
        </w:rPr>
        <w:t>ą</w:t>
      </w:r>
      <w:r w:rsidR="002B6FE8" w:rsidRPr="00CB3CB3">
        <w:rPr>
          <w:rFonts w:ascii="Trebuchet MS" w:hAnsi="Trebuchet MS" w:cs="Tahoma"/>
          <w:sz w:val="20"/>
          <w:szCs w:val="20"/>
        </w:rPr>
        <w:t>, kasz</w:t>
      </w:r>
      <w:r w:rsidR="000C3995" w:rsidRPr="00CB3CB3">
        <w:rPr>
          <w:rFonts w:ascii="Trebuchet MS" w:hAnsi="Trebuchet MS" w:cs="Tahoma"/>
          <w:sz w:val="20"/>
          <w:szCs w:val="20"/>
        </w:rPr>
        <w:t>lem</w:t>
      </w:r>
      <w:r w:rsidR="002B6FE8" w:rsidRPr="00CB3CB3">
        <w:rPr>
          <w:rFonts w:ascii="Trebuchet MS" w:hAnsi="Trebuchet MS" w:cs="Tahoma"/>
          <w:sz w:val="20"/>
          <w:szCs w:val="20"/>
        </w:rPr>
        <w:t>, problem</w:t>
      </w:r>
      <w:r w:rsidR="000C3995" w:rsidRPr="00CB3CB3">
        <w:rPr>
          <w:rFonts w:ascii="Trebuchet MS" w:hAnsi="Trebuchet MS" w:cs="Tahoma"/>
          <w:sz w:val="20"/>
          <w:szCs w:val="20"/>
        </w:rPr>
        <w:t>ami</w:t>
      </w:r>
      <w:r w:rsidR="002B6FE8" w:rsidRPr="00CB3CB3">
        <w:rPr>
          <w:rFonts w:ascii="Trebuchet MS" w:hAnsi="Trebuchet MS" w:cs="Tahoma"/>
          <w:sz w:val="20"/>
          <w:szCs w:val="20"/>
        </w:rPr>
        <w:t xml:space="preserve"> z oddychaniem</w:t>
      </w:r>
      <w:r w:rsidRPr="00CB3CB3">
        <w:rPr>
          <w:rFonts w:ascii="Trebuchet MS" w:hAnsi="Trebuchet MS" w:cs="Tahoma"/>
          <w:sz w:val="20"/>
          <w:szCs w:val="20"/>
        </w:rPr>
        <w:t xml:space="preserve"> lub podlegające kwarantannie. Przy wejściu do budynków </w:t>
      </w:r>
      <w:r w:rsidR="002A11B5" w:rsidRPr="00CB3CB3">
        <w:rPr>
          <w:rFonts w:ascii="Trebuchet MS" w:hAnsi="Trebuchet MS" w:cs="Tahoma"/>
          <w:sz w:val="20"/>
          <w:szCs w:val="20"/>
        </w:rPr>
        <w:t>M</w:t>
      </w:r>
      <w:r w:rsidRPr="00CB3CB3">
        <w:rPr>
          <w:rFonts w:ascii="Trebuchet MS" w:hAnsi="Trebuchet MS" w:cs="Tahoma"/>
          <w:sz w:val="20"/>
          <w:szCs w:val="20"/>
        </w:rPr>
        <w:t>uzeum pracowni</w:t>
      </w:r>
      <w:r w:rsidR="000C3995" w:rsidRPr="00CB3CB3">
        <w:rPr>
          <w:rFonts w:ascii="Trebuchet MS" w:hAnsi="Trebuchet MS" w:cs="Tahoma"/>
          <w:sz w:val="20"/>
          <w:szCs w:val="20"/>
        </w:rPr>
        <w:t>cy</w:t>
      </w:r>
      <w:r w:rsidRPr="00CB3CB3">
        <w:rPr>
          <w:rFonts w:ascii="Trebuchet MS" w:hAnsi="Trebuchet MS" w:cs="Tahoma"/>
          <w:sz w:val="20"/>
          <w:szCs w:val="20"/>
        </w:rPr>
        <w:t xml:space="preserve"> </w:t>
      </w:r>
      <w:r w:rsidR="00517B99" w:rsidRPr="00CB3CB3">
        <w:rPr>
          <w:rFonts w:ascii="Trebuchet MS" w:hAnsi="Trebuchet MS" w:cs="Tahoma"/>
          <w:sz w:val="20"/>
          <w:szCs w:val="20"/>
        </w:rPr>
        <w:t>służby muzealnej</w:t>
      </w:r>
      <w:r w:rsidRPr="00CB3CB3">
        <w:rPr>
          <w:rFonts w:ascii="Trebuchet MS" w:hAnsi="Trebuchet MS" w:cs="Tahoma"/>
          <w:sz w:val="20"/>
          <w:szCs w:val="20"/>
        </w:rPr>
        <w:t xml:space="preserve"> </w:t>
      </w:r>
      <w:r w:rsidR="000C3995" w:rsidRPr="00CB3CB3">
        <w:rPr>
          <w:rFonts w:ascii="Trebuchet MS" w:hAnsi="Trebuchet MS" w:cs="Tahoma"/>
          <w:sz w:val="20"/>
          <w:szCs w:val="20"/>
        </w:rPr>
        <w:t>wykon</w:t>
      </w:r>
      <w:r w:rsidR="00C83A31" w:rsidRPr="00CB3CB3">
        <w:rPr>
          <w:rFonts w:ascii="Trebuchet MS" w:hAnsi="Trebuchet MS" w:cs="Tahoma"/>
          <w:sz w:val="20"/>
          <w:szCs w:val="20"/>
        </w:rPr>
        <w:t>ują</w:t>
      </w:r>
      <w:r w:rsidR="000C3995" w:rsidRPr="00CB3CB3">
        <w:rPr>
          <w:rFonts w:ascii="Trebuchet MS" w:hAnsi="Trebuchet MS" w:cs="Tahoma"/>
          <w:sz w:val="20"/>
          <w:szCs w:val="20"/>
        </w:rPr>
        <w:t xml:space="preserve"> </w:t>
      </w:r>
      <w:r w:rsidRPr="00CB3CB3">
        <w:rPr>
          <w:rFonts w:ascii="Trebuchet MS" w:hAnsi="Trebuchet MS" w:cs="Tahoma"/>
          <w:sz w:val="20"/>
          <w:szCs w:val="20"/>
        </w:rPr>
        <w:t>pomiar temperatury ciała</w:t>
      </w:r>
      <w:r w:rsidR="00A71C04" w:rsidRPr="00CB3CB3">
        <w:rPr>
          <w:rFonts w:ascii="Trebuchet MS" w:hAnsi="Trebuchet MS" w:cs="Tahoma"/>
          <w:sz w:val="20"/>
          <w:szCs w:val="20"/>
        </w:rPr>
        <w:t xml:space="preserve"> termometrem bezdotykowym.</w:t>
      </w:r>
      <w:r w:rsidR="00BD796A" w:rsidRPr="00CB3CB3">
        <w:rPr>
          <w:rFonts w:ascii="Trebuchet MS" w:hAnsi="Trebuchet MS" w:cs="Tahoma"/>
          <w:sz w:val="20"/>
          <w:szCs w:val="20"/>
        </w:rPr>
        <w:t xml:space="preserve"> Każdy zwiedzający zobowiązany jest do poddania się takiemu badaniu. Muzeum nie gromadzi żadnych danych biometrycznych </w:t>
      </w:r>
      <w:r w:rsidR="00810418" w:rsidRPr="00CB3CB3">
        <w:rPr>
          <w:rFonts w:ascii="Trebuchet MS" w:hAnsi="Trebuchet MS" w:cs="Tahoma"/>
          <w:sz w:val="20"/>
          <w:szCs w:val="20"/>
        </w:rPr>
        <w:br/>
      </w:r>
      <w:r w:rsidR="00BD796A" w:rsidRPr="00CB3CB3">
        <w:rPr>
          <w:rFonts w:ascii="Trebuchet MS" w:hAnsi="Trebuchet MS" w:cs="Tahoma"/>
          <w:sz w:val="20"/>
          <w:szCs w:val="20"/>
        </w:rPr>
        <w:t>z przeprowadzonych pomiarów</w:t>
      </w:r>
      <w:r w:rsidR="0050335A" w:rsidRPr="00CB3CB3">
        <w:rPr>
          <w:rFonts w:ascii="Trebuchet MS" w:hAnsi="Trebuchet MS" w:cs="Tahoma"/>
          <w:sz w:val="20"/>
          <w:szCs w:val="20"/>
        </w:rPr>
        <w:t>.</w:t>
      </w:r>
    </w:p>
    <w:p w14:paraId="683D47A9" w14:textId="0A2D73F6" w:rsidR="009158ED" w:rsidRPr="00D100E8" w:rsidRDefault="009158ED" w:rsidP="00D100E8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D100E8">
        <w:rPr>
          <w:rFonts w:ascii="Trebuchet MS" w:hAnsi="Trebuchet MS"/>
          <w:sz w:val="20"/>
          <w:szCs w:val="20"/>
        </w:rPr>
        <w:t xml:space="preserve">Jednocześnie osobom w podeszłym wieku i </w:t>
      </w:r>
      <w:r w:rsidR="00810418" w:rsidRPr="00D100E8">
        <w:rPr>
          <w:rFonts w:ascii="Trebuchet MS" w:hAnsi="Trebuchet MS"/>
          <w:sz w:val="20"/>
          <w:szCs w:val="20"/>
        </w:rPr>
        <w:t>z</w:t>
      </w:r>
      <w:r w:rsidRPr="00D100E8">
        <w:rPr>
          <w:rFonts w:ascii="Trebuchet MS" w:hAnsi="Trebuchet MS"/>
          <w:sz w:val="20"/>
          <w:szCs w:val="20"/>
        </w:rPr>
        <w:t xml:space="preserve"> </w:t>
      </w:r>
      <w:r w:rsidR="008A2D40" w:rsidRPr="00D100E8">
        <w:rPr>
          <w:rFonts w:ascii="Trebuchet MS" w:hAnsi="Trebuchet MS"/>
          <w:sz w:val="20"/>
          <w:szCs w:val="20"/>
        </w:rPr>
        <w:t>obniżon</w:t>
      </w:r>
      <w:r w:rsidR="00810418" w:rsidRPr="00D100E8">
        <w:rPr>
          <w:rFonts w:ascii="Trebuchet MS" w:hAnsi="Trebuchet MS"/>
          <w:sz w:val="20"/>
          <w:szCs w:val="20"/>
        </w:rPr>
        <w:t>ą</w:t>
      </w:r>
      <w:r w:rsidR="008A2D40" w:rsidRPr="00D100E8">
        <w:rPr>
          <w:rFonts w:ascii="Trebuchet MS" w:hAnsi="Trebuchet MS"/>
          <w:sz w:val="20"/>
          <w:szCs w:val="20"/>
        </w:rPr>
        <w:t xml:space="preserve"> odporności</w:t>
      </w:r>
      <w:r w:rsidR="00810418" w:rsidRPr="00D100E8">
        <w:rPr>
          <w:rFonts w:ascii="Trebuchet MS" w:hAnsi="Trebuchet MS"/>
          <w:sz w:val="20"/>
          <w:szCs w:val="20"/>
        </w:rPr>
        <w:t>ą</w:t>
      </w:r>
      <w:r w:rsidR="000C3995" w:rsidRPr="00D100E8">
        <w:rPr>
          <w:rFonts w:ascii="Trebuchet MS" w:hAnsi="Trebuchet MS"/>
          <w:sz w:val="20"/>
          <w:szCs w:val="20"/>
        </w:rPr>
        <w:t>,</w:t>
      </w:r>
      <w:r w:rsidR="008A2D40" w:rsidRPr="00D100E8">
        <w:rPr>
          <w:rFonts w:ascii="Trebuchet MS" w:hAnsi="Trebuchet MS"/>
          <w:sz w:val="20"/>
          <w:szCs w:val="20"/>
        </w:rPr>
        <w:t xml:space="preserve"> pozostającym w</w:t>
      </w:r>
      <w:r w:rsidR="000C3995" w:rsidRPr="00D100E8">
        <w:rPr>
          <w:rFonts w:ascii="Trebuchet MS" w:hAnsi="Trebuchet MS"/>
          <w:sz w:val="20"/>
          <w:szCs w:val="20"/>
        </w:rPr>
        <w:t xml:space="preserve"> grupie ryzyka wystąpienia</w:t>
      </w:r>
      <w:r w:rsidR="008A2D40" w:rsidRPr="00D100E8">
        <w:rPr>
          <w:rFonts w:ascii="Trebuchet MS" w:hAnsi="Trebuchet MS"/>
          <w:sz w:val="20"/>
          <w:szCs w:val="20"/>
        </w:rPr>
        <w:t xml:space="preserve"> u nich groźnych dla życia i zdrow</w:t>
      </w:r>
      <w:r w:rsidR="000C3995" w:rsidRPr="00D100E8">
        <w:rPr>
          <w:rFonts w:ascii="Trebuchet MS" w:hAnsi="Trebuchet MS"/>
          <w:sz w:val="20"/>
          <w:szCs w:val="20"/>
        </w:rPr>
        <w:t>ia objawów przy za</w:t>
      </w:r>
      <w:r w:rsidR="00810418" w:rsidRPr="00D100E8">
        <w:rPr>
          <w:rFonts w:ascii="Trebuchet MS" w:hAnsi="Trebuchet MS"/>
          <w:sz w:val="20"/>
          <w:szCs w:val="20"/>
        </w:rPr>
        <w:t>k</w:t>
      </w:r>
      <w:r w:rsidR="000C3995" w:rsidRPr="00D100E8">
        <w:rPr>
          <w:rFonts w:ascii="Trebuchet MS" w:hAnsi="Trebuchet MS"/>
          <w:sz w:val="20"/>
          <w:szCs w:val="20"/>
        </w:rPr>
        <w:t>ażeniu COVID</w:t>
      </w:r>
      <w:r w:rsidR="008A2D40" w:rsidRPr="00D100E8">
        <w:rPr>
          <w:rFonts w:ascii="Trebuchet MS" w:hAnsi="Trebuchet MS"/>
          <w:sz w:val="20"/>
          <w:szCs w:val="20"/>
        </w:rPr>
        <w:t>-19</w:t>
      </w:r>
      <w:r w:rsidR="000C3995" w:rsidRPr="00D100E8">
        <w:rPr>
          <w:rFonts w:ascii="Trebuchet MS" w:hAnsi="Trebuchet MS"/>
          <w:sz w:val="20"/>
          <w:szCs w:val="20"/>
        </w:rPr>
        <w:t>,</w:t>
      </w:r>
      <w:r w:rsidR="008A2D40" w:rsidRPr="00D100E8">
        <w:rPr>
          <w:rFonts w:ascii="Trebuchet MS" w:hAnsi="Trebuchet MS"/>
          <w:sz w:val="20"/>
          <w:szCs w:val="20"/>
        </w:rPr>
        <w:t xml:space="preserve"> </w:t>
      </w:r>
      <w:r w:rsidRPr="00D100E8">
        <w:rPr>
          <w:rFonts w:ascii="Trebuchet MS" w:hAnsi="Trebuchet MS"/>
          <w:sz w:val="20"/>
          <w:szCs w:val="20"/>
        </w:rPr>
        <w:t xml:space="preserve">odradza się </w:t>
      </w:r>
      <w:r w:rsidR="000C3995" w:rsidRPr="00D100E8">
        <w:rPr>
          <w:rFonts w:ascii="Trebuchet MS" w:hAnsi="Trebuchet MS"/>
          <w:sz w:val="20"/>
          <w:szCs w:val="20"/>
        </w:rPr>
        <w:t xml:space="preserve">wizytę w Muzeum Śląskim w najbliższym czasie </w:t>
      </w:r>
      <w:r w:rsidRPr="00D100E8">
        <w:rPr>
          <w:rFonts w:ascii="Trebuchet MS" w:hAnsi="Trebuchet MS"/>
          <w:sz w:val="20"/>
          <w:szCs w:val="20"/>
        </w:rPr>
        <w:t>ze względu na utrzymujący się stan zagrożenia epidemiologi</w:t>
      </w:r>
      <w:r w:rsidR="000C3995" w:rsidRPr="00D100E8">
        <w:rPr>
          <w:rFonts w:ascii="Trebuchet MS" w:hAnsi="Trebuchet MS"/>
          <w:sz w:val="20"/>
          <w:szCs w:val="20"/>
        </w:rPr>
        <w:t>cznego</w:t>
      </w:r>
      <w:r w:rsidRPr="00D100E8">
        <w:rPr>
          <w:rFonts w:ascii="Trebuchet MS" w:hAnsi="Trebuchet MS"/>
          <w:sz w:val="20"/>
          <w:szCs w:val="20"/>
        </w:rPr>
        <w:t>, pozostawiając to ich indywidualnej decyzji.</w:t>
      </w:r>
    </w:p>
    <w:p w14:paraId="421B7A20" w14:textId="05536B27" w:rsidR="001C4424" w:rsidRPr="00CB3CB3" w:rsidRDefault="001C4424" w:rsidP="00810418">
      <w:pPr>
        <w:spacing w:after="120" w:line="264" w:lineRule="auto"/>
        <w:ind w:left="357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O przypadkach podejrzenia zakażenia </w:t>
      </w:r>
      <w:r w:rsidR="00517B99" w:rsidRPr="00CB3CB3">
        <w:rPr>
          <w:rFonts w:ascii="Trebuchet MS" w:hAnsi="Trebuchet MS"/>
          <w:sz w:val="20"/>
          <w:szCs w:val="20"/>
        </w:rPr>
        <w:t>COVID-19</w:t>
      </w:r>
      <w:r w:rsidRPr="00CB3CB3">
        <w:rPr>
          <w:rFonts w:ascii="Trebuchet MS" w:hAnsi="Trebuchet MS"/>
          <w:sz w:val="20"/>
          <w:szCs w:val="20"/>
        </w:rPr>
        <w:t xml:space="preserve"> pracownicy </w:t>
      </w:r>
      <w:r w:rsidR="000C3995" w:rsidRPr="00CB3CB3">
        <w:rPr>
          <w:rFonts w:ascii="Trebuchet MS" w:hAnsi="Trebuchet MS"/>
          <w:sz w:val="20"/>
          <w:szCs w:val="20"/>
        </w:rPr>
        <w:t>M</w:t>
      </w:r>
      <w:r w:rsidRPr="00CB3CB3">
        <w:rPr>
          <w:rFonts w:ascii="Trebuchet MS" w:hAnsi="Trebuchet MS"/>
          <w:sz w:val="20"/>
          <w:szCs w:val="20"/>
        </w:rPr>
        <w:t>uzeum informują służby sanitarne.</w:t>
      </w:r>
    </w:p>
    <w:p w14:paraId="07329B12" w14:textId="0CC64FFB" w:rsidR="001C4424" w:rsidRPr="00CB3CB3" w:rsidRDefault="001C4424" w:rsidP="00EC6286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Z wind znajdujących się na terenie </w:t>
      </w:r>
      <w:r w:rsidR="00517B99" w:rsidRPr="00CB3CB3">
        <w:rPr>
          <w:rFonts w:ascii="Trebuchet MS" w:hAnsi="Trebuchet MS"/>
          <w:sz w:val="20"/>
          <w:szCs w:val="20"/>
        </w:rPr>
        <w:t>Muzeum</w:t>
      </w:r>
      <w:r w:rsidRPr="00CB3CB3">
        <w:rPr>
          <w:rFonts w:ascii="Trebuchet MS" w:hAnsi="Trebuchet MS"/>
          <w:sz w:val="20"/>
          <w:szCs w:val="20"/>
        </w:rPr>
        <w:t xml:space="preserve"> mo</w:t>
      </w:r>
      <w:r w:rsidR="004D0F39" w:rsidRPr="00CB3CB3">
        <w:rPr>
          <w:rFonts w:ascii="Trebuchet MS" w:hAnsi="Trebuchet MS"/>
          <w:sz w:val="20"/>
          <w:szCs w:val="20"/>
        </w:rPr>
        <w:t>gą</w:t>
      </w:r>
      <w:r w:rsidRPr="00CB3CB3">
        <w:rPr>
          <w:rFonts w:ascii="Trebuchet MS" w:hAnsi="Trebuchet MS"/>
          <w:sz w:val="20"/>
          <w:szCs w:val="20"/>
        </w:rPr>
        <w:t xml:space="preserve"> jednorazowo korzystać </w:t>
      </w:r>
      <w:r w:rsidR="004D0F39" w:rsidRPr="00CB3CB3">
        <w:rPr>
          <w:rFonts w:ascii="Trebuchet MS" w:hAnsi="Trebuchet MS"/>
          <w:sz w:val="20"/>
          <w:szCs w:val="20"/>
        </w:rPr>
        <w:t xml:space="preserve">dwie </w:t>
      </w:r>
      <w:r w:rsidRPr="00CB3CB3">
        <w:rPr>
          <w:rFonts w:ascii="Trebuchet MS" w:hAnsi="Trebuchet MS"/>
          <w:sz w:val="20"/>
          <w:szCs w:val="20"/>
        </w:rPr>
        <w:t>osob</w:t>
      </w:r>
      <w:r w:rsidR="004D0F39" w:rsidRPr="00CB3CB3">
        <w:rPr>
          <w:rFonts w:ascii="Trebuchet MS" w:hAnsi="Trebuchet MS"/>
          <w:sz w:val="20"/>
          <w:szCs w:val="20"/>
        </w:rPr>
        <w:t>y</w:t>
      </w:r>
      <w:r w:rsidR="001A539F" w:rsidRPr="00CB3CB3">
        <w:rPr>
          <w:rFonts w:ascii="Trebuchet MS" w:hAnsi="Trebuchet MS"/>
          <w:sz w:val="20"/>
          <w:szCs w:val="20"/>
        </w:rPr>
        <w:t xml:space="preserve"> (nie dotyczy rodzin</w:t>
      </w:r>
      <w:r w:rsidR="000C3995" w:rsidRPr="00CB3CB3">
        <w:rPr>
          <w:rFonts w:ascii="Trebuchet MS" w:hAnsi="Trebuchet MS"/>
          <w:sz w:val="20"/>
          <w:szCs w:val="20"/>
        </w:rPr>
        <w:t xml:space="preserve"> </w:t>
      </w:r>
      <w:r w:rsidR="00EC17EC" w:rsidRPr="00CB3CB3">
        <w:rPr>
          <w:rFonts w:ascii="Trebuchet MS" w:hAnsi="Trebuchet MS"/>
          <w:sz w:val="20"/>
          <w:szCs w:val="20"/>
        </w:rPr>
        <w:t>mieszk</w:t>
      </w:r>
      <w:r w:rsidR="000C3995" w:rsidRPr="00CB3CB3">
        <w:rPr>
          <w:rFonts w:ascii="Trebuchet MS" w:hAnsi="Trebuchet MS"/>
          <w:sz w:val="20"/>
          <w:szCs w:val="20"/>
        </w:rPr>
        <w:t>a</w:t>
      </w:r>
      <w:r w:rsidR="00EC17EC" w:rsidRPr="00CB3CB3">
        <w:rPr>
          <w:rFonts w:ascii="Trebuchet MS" w:hAnsi="Trebuchet MS"/>
          <w:sz w:val="20"/>
          <w:szCs w:val="20"/>
        </w:rPr>
        <w:t>jących razem</w:t>
      </w:r>
      <w:r w:rsidR="001A539F" w:rsidRPr="00CB3CB3">
        <w:rPr>
          <w:rFonts w:ascii="Trebuchet MS" w:hAnsi="Trebuchet MS"/>
          <w:sz w:val="20"/>
          <w:szCs w:val="20"/>
        </w:rPr>
        <w:t>)</w:t>
      </w:r>
      <w:r w:rsidRPr="00CB3CB3">
        <w:rPr>
          <w:rFonts w:ascii="Trebuchet MS" w:hAnsi="Trebuchet MS"/>
          <w:sz w:val="20"/>
          <w:szCs w:val="20"/>
        </w:rPr>
        <w:t>. Małoletniemu dziecku lub osobie niepełnosprawnej może towarzyszyć jeden opiekun</w:t>
      </w:r>
      <w:r w:rsidR="0051048E" w:rsidRPr="00CB3CB3">
        <w:rPr>
          <w:rFonts w:ascii="Trebuchet MS" w:hAnsi="Trebuchet MS"/>
          <w:sz w:val="20"/>
          <w:szCs w:val="20"/>
        </w:rPr>
        <w:t xml:space="preserve"> lub asystent</w:t>
      </w:r>
      <w:r w:rsidRPr="00CB3CB3">
        <w:rPr>
          <w:rFonts w:ascii="Trebuchet MS" w:hAnsi="Trebuchet MS"/>
          <w:sz w:val="20"/>
          <w:szCs w:val="20"/>
        </w:rPr>
        <w:t>.</w:t>
      </w:r>
      <w:r w:rsidR="002B6FE8" w:rsidRPr="00CB3CB3">
        <w:rPr>
          <w:rFonts w:ascii="Trebuchet MS" w:hAnsi="Trebuchet MS"/>
          <w:sz w:val="20"/>
          <w:szCs w:val="20"/>
        </w:rPr>
        <w:t xml:space="preserve"> Zakaz ten nie dotyczy: osób w podeszłym wieku mających problem z poruszaniem się, osób niepełnosprawnych, kobiet w ciąży lub opiekunów </w:t>
      </w:r>
      <w:r w:rsidR="00810418" w:rsidRPr="00CB3CB3">
        <w:rPr>
          <w:rFonts w:ascii="Trebuchet MS" w:hAnsi="Trebuchet MS"/>
          <w:sz w:val="20"/>
          <w:szCs w:val="20"/>
        </w:rPr>
        <w:br/>
      </w:r>
      <w:r w:rsidR="002B6FE8" w:rsidRPr="00CB3CB3">
        <w:rPr>
          <w:rFonts w:ascii="Trebuchet MS" w:hAnsi="Trebuchet MS"/>
          <w:sz w:val="20"/>
          <w:szCs w:val="20"/>
        </w:rPr>
        <w:t>z małymi dziećmi na rękach lub w wózku</w:t>
      </w:r>
      <w:r w:rsidR="000C3995" w:rsidRPr="00CB3CB3">
        <w:rPr>
          <w:rFonts w:ascii="Trebuchet MS" w:hAnsi="Trebuchet MS"/>
          <w:sz w:val="20"/>
          <w:szCs w:val="20"/>
        </w:rPr>
        <w:t>.</w:t>
      </w:r>
    </w:p>
    <w:p w14:paraId="74E9E7E0" w14:textId="77777777" w:rsidR="00253621" w:rsidRPr="00253621" w:rsidRDefault="004A4CEB" w:rsidP="00EC6286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Wystawa „Na </w:t>
      </w:r>
      <w:r w:rsidR="000C3995" w:rsidRPr="00CB3CB3">
        <w:rPr>
          <w:rFonts w:ascii="Trebuchet MS" w:hAnsi="Trebuchet MS"/>
          <w:sz w:val="20"/>
          <w:szCs w:val="20"/>
        </w:rPr>
        <w:t>t</w:t>
      </w:r>
      <w:r w:rsidRPr="00CB3CB3">
        <w:rPr>
          <w:rFonts w:ascii="Trebuchet MS" w:hAnsi="Trebuchet MS"/>
          <w:sz w:val="20"/>
          <w:szCs w:val="20"/>
        </w:rPr>
        <w:t xml:space="preserve">ropie Tomka” </w:t>
      </w:r>
      <w:r w:rsidR="000C3995" w:rsidRPr="00CB3CB3">
        <w:rPr>
          <w:rFonts w:ascii="Trebuchet MS" w:hAnsi="Trebuchet MS"/>
          <w:sz w:val="20"/>
          <w:szCs w:val="20"/>
        </w:rPr>
        <w:t>jest</w:t>
      </w:r>
      <w:r w:rsidRPr="00CB3CB3">
        <w:rPr>
          <w:rFonts w:ascii="Trebuchet MS" w:hAnsi="Trebuchet MS"/>
          <w:sz w:val="20"/>
          <w:szCs w:val="20"/>
        </w:rPr>
        <w:t xml:space="preserve"> wyłączona ze zwiedzania do odwołania. </w:t>
      </w:r>
    </w:p>
    <w:p w14:paraId="3F4313A8" w14:textId="77777777" w:rsidR="008336CE" w:rsidRDefault="008336CE" w:rsidP="008336CE">
      <w:pPr>
        <w:spacing w:after="120" w:line="264" w:lineRule="auto"/>
        <w:ind w:left="357"/>
        <w:jc w:val="both"/>
        <w:rPr>
          <w:rFonts w:ascii="Trebuchet MS" w:hAnsi="Trebuchet MS" w:cs="Tahoma"/>
          <w:sz w:val="20"/>
          <w:szCs w:val="20"/>
        </w:rPr>
      </w:pPr>
    </w:p>
    <w:p w14:paraId="00F223E1" w14:textId="642B5B80" w:rsidR="002B6FE8" w:rsidRPr="008336CE" w:rsidRDefault="002B6FE8" w:rsidP="008336CE">
      <w:pPr>
        <w:pStyle w:val="Akapitzlist"/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8336CE">
        <w:rPr>
          <w:rFonts w:ascii="Trebuchet MS" w:hAnsi="Trebuchet MS" w:cs="Tahoma"/>
          <w:sz w:val="20"/>
          <w:szCs w:val="20"/>
        </w:rPr>
        <w:t xml:space="preserve">Do odwołania </w:t>
      </w:r>
      <w:r w:rsidR="000C3995" w:rsidRPr="008336CE">
        <w:rPr>
          <w:rFonts w:ascii="Trebuchet MS" w:hAnsi="Trebuchet MS" w:cs="Tahoma"/>
          <w:sz w:val="20"/>
          <w:szCs w:val="20"/>
        </w:rPr>
        <w:t>jest</w:t>
      </w:r>
      <w:r w:rsidRPr="008336CE">
        <w:rPr>
          <w:rFonts w:ascii="Trebuchet MS" w:hAnsi="Trebuchet MS" w:cs="Tahoma"/>
          <w:sz w:val="20"/>
          <w:szCs w:val="20"/>
        </w:rPr>
        <w:t xml:space="preserve"> wprowadzony zakaz korzystania z ekranów dotykowych</w:t>
      </w:r>
      <w:r w:rsidR="000C3995" w:rsidRPr="008336CE">
        <w:rPr>
          <w:rFonts w:ascii="Trebuchet MS" w:hAnsi="Trebuchet MS" w:cs="Tahoma"/>
          <w:sz w:val="20"/>
          <w:szCs w:val="20"/>
        </w:rPr>
        <w:t xml:space="preserve"> i</w:t>
      </w:r>
      <w:r w:rsidRPr="008336CE">
        <w:rPr>
          <w:rFonts w:ascii="Trebuchet MS" w:hAnsi="Trebuchet MS" w:cs="Tahoma"/>
          <w:sz w:val="20"/>
          <w:szCs w:val="20"/>
        </w:rPr>
        <w:t xml:space="preserve"> multimediów wymagających bezpośredniego kontaktu dotykowego</w:t>
      </w:r>
      <w:r w:rsidR="000C3995" w:rsidRPr="008336CE">
        <w:rPr>
          <w:rFonts w:ascii="Trebuchet MS" w:hAnsi="Trebuchet MS" w:cs="Tahoma"/>
          <w:sz w:val="20"/>
          <w:szCs w:val="20"/>
        </w:rPr>
        <w:t>.</w:t>
      </w:r>
      <w:r w:rsidRPr="008336CE">
        <w:rPr>
          <w:rFonts w:ascii="Trebuchet MS" w:hAnsi="Trebuchet MS" w:cs="Tahoma"/>
          <w:sz w:val="20"/>
          <w:szCs w:val="20"/>
        </w:rPr>
        <w:t xml:space="preserve"> </w:t>
      </w:r>
      <w:r w:rsidR="000C3995" w:rsidRPr="008336CE">
        <w:rPr>
          <w:rFonts w:ascii="Trebuchet MS" w:hAnsi="Trebuchet MS" w:cs="Tahoma"/>
          <w:sz w:val="20"/>
          <w:szCs w:val="20"/>
        </w:rPr>
        <w:t>Z</w:t>
      </w:r>
      <w:r w:rsidRPr="008336CE">
        <w:rPr>
          <w:rFonts w:ascii="Trebuchet MS" w:hAnsi="Trebuchet MS" w:cs="Tahoma"/>
          <w:sz w:val="20"/>
          <w:szCs w:val="20"/>
        </w:rPr>
        <w:t xml:space="preserve">aleca się </w:t>
      </w:r>
      <w:r w:rsidR="000C3995" w:rsidRPr="008336CE">
        <w:rPr>
          <w:rFonts w:ascii="Trebuchet MS" w:hAnsi="Trebuchet MS" w:cs="Tahoma"/>
          <w:sz w:val="20"/>
          <w:szCs w:val="20"/>
        </w:rPr>
        <w:t xml:space="preserve">także </w:t>
      </w:r>
      <w:r w:rsidRPr="008336CE">
        <w:rPr>
          <w:rFonts w:ascii="Trebuchet MS" w:hAnsi="Trebuchet MS" w:cs="Tahoma"/>
          <w:sz w:val="20"/>
          <w:szCs w:val="20"/>
        </w:rPr>
        <w:t xml:space="preserve">niekorzystanie z siedzisk </w:t>
      </w:r>
      <w:r w:rsidR="00810418" w:rsidRPr="008336CE">
        <w:rPr>
          <w:rFonts w:ascii="Trebuchet MS" w:hAnsi="Trebuchet MS" w:cs="Tahoma"/>
          <w:sz w:val="20"/>
          <w:szCs w:val="20"/>
        </w:rPr>
        <w:br/>
      </w:r>
      <w:r w:rsidRPr="008336CE">
        <w:rPr>
          <w:rFonts w:ascii="Trebuchet MS" w:hAnsi="Trebuchet MS" w:cs="Tahoma"/>
          <w:sz w:val="20"/>
          <w:szCs w:val="20"/>
        </w:rPr>
        <w:t xml:space="preserve">i ławek na terenie </w:t>
      </w:r>
      <w:r w:rsidR="000C3995" w:rsidRPr="008336CE">
        <w:rPr>
          <w:rFonts w:ascii="Trebuchet MS" w:hAnsi="Trebuchet MS" w:cs="Tahoma"/>
          <w:sz w:val="20"/>
          <w:szCs w:val="20"/>
        </w:rPr>
        <w:t>M</w:t>
      </w:r>
      <w:r w:rsidRPr="008336CE">
        <w:rPr>
          <w:rFonts w:ascii="Trebuchet MS" w:hAnsi="Trebuchet MS" w:cs="Tahoma"/>
          <w:sz w:val="20"/>
          <w:szCs w:val="20"/>
        </w:rPr>
        <w:t>uzeum</w:t>
      </w:r>
      <w:r w:rsidR="000C3995" w:rsidRPr="008336CE">
        <w:rPr>
          <w:rFonts w:ascii="Trebuchet MS" w:hAnsi="Trebuchet MS" w:cs="Tahoma"/>
          <w:sz w:val="20"/>
          <w:szCs w:val="20"/>
        </w:rPr>
        <w:t>.</w:t>
      </w:r>
    </w:p>
    <w:p w14:paraId="02EA4B66" w14:textId="6145DF93" w:rsidR="001C4424" w:rsidRPr="00CB3CB3" w:rsidRDefault="001C4424" w:rsidP="00EC6286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>Osoby stojące w kolejkach do kas, toalet</w:t>
      </w:r>
      <w:r w:rsidR="00F8300A" w:rsidRPr="00CB3CB3">
        <w:rPr>
          <w:rFonts w:ascii="Trebuchet MS" w:hAnsi="Trebuchet MS"/>
          <w:sz w:val="20"/>
          <w:szCs w:val="20"/>
        </w:rPr>
        <w:t>, szafek depozytowych</w:t>
      </w:r>
      <w:r w:rsidRPr="00CB3CB3">
        <w:rPr>
          <w:rFonts w:ascii="Trebuchet MS" w:hAnsi="Trebuchet MS"/>
          <w:sz w:val="20"/>
          <w:szCs w:val="20"/>
        </w:rPr>
        <w:t xml:space="preserve"> oraz przed wejściem na </w:t>
      </w:r>
      <w:r w:rsidRPr="00D100E8">
        <w:rPr>
          <w:rFonts w:ascii="Trebuchet MS" w:hAnsi="Trebuchet MS"/>
          <w:color w:val="000000" w:themeColor="text1"/>
          <w:sz w:val="20"/>
          <w:szCs w:val="20"/>
        </w:rPr>
        <w:t xml:space="preserve">ekspozycje powinny zachować odstęp </w:t>
      </w:r>
      <w:r w:rsidR="00A67DAC">
        <w:rPr>
          <w:rFonts w:ascii="Trebuchet MS" w:hAnsi="Trebuchet MS"/>
          <w:color w:val="000000" w:themeColor="text1"/>
          <w:sz w:val="20"/>
          <w:szCs w:val="20"/>
        </w:rPr>
        <w:t xml:space="preserve">od innych osób </w:t>
      </w:r>
      <w:r w:rsidR="00F2586A">
        <w:rPr>
          <w:rFonts w:ascii="Trebuchet MS" w:hAnsi="Trebuchet MS"/>
          <w:color w:val="000000" w:themeColor="text1"/>
          <w:sz w:val="20"/>
          <w:szCs w:val="20"/>
        </w:rPr>
        <w:t>zgodny z aktualnymi zaleceniami epidemiologiczno-sanitarnymi</w:t>
      </w:r>
      <w:r w:rsidR="000C3995" w:rsidRPr="00D100E8">
        <w:rPr>
          <w:rFonts w:ascii="Trebuchet MS" w:hAnsi="Trebuchet MS"/>
          <w:color w:val="000000" w:themeColor="text1"/>
          <w:sz w:val="20"/>
          <w:szCs w:val="20"/>
        </w:rPr>
        <w:t xml:space="preserve"> oraz unikać </w:t>
      </w:r>
      <w:r w:rsidR="005749C3" w:rsidRPr="00D100E8">
        <w:rPr>
          <w:rFonts w:ascii="Trebuchet MS" w:hAnsi="Trebuchet MS"/>
          <w:color w:val="000000" w:themeColor="text1"/>
          <w:sz w:val="20"/>
          <w:szCs w:val="20"/>
        </w:rPr>
        <w:t xml:space="preserve">przebywania </w:t>
      </w:r>
      <w:r w:rsidR="001166A2" w:rsidRPr="00D100E8">
        <w:rPr>
          <w:rFonts w:ascii="Trebuchet MS" w:hAnsi="Trebuchet MS"/>
          <w:color w:val="000000" w:themeColor="text1"/>
          <w:sz w:val="20"/>
          <w:szCs w:val="20"/>
        </w:rPr>
        <w:t>w</w:t>
      </w:r>
      <w:r w:rsidR="00337814" w:rsidRPr="00D100E8">
        <w:rPr>
          <w:rFonts w:ascii="Trebuchet MS" w:hAnsi="Trebuchet MS"/>
          <w:color w:val="000000" w:themeColor="text1"/>
          <w:sz w:val="20"/>
          <w:szCs w:val="20"/>
        </w:rPr>
        <w:t> </w:t>
      </w:r>
      <w:r w:rsidR="001166A2" w:rsidRPr="00D100E8">
        <w:rPr>
          <w:rFonts w:ascii="Trebuchet MS" w:hAnsi="Trebuchet MS"/>
          <w:color w:val="000000" w:themeColor="text1"/>
          <w:sz w:val="20"/>
          <w:szCs w:val="20"/>
        </w:rPr>
        <w:t xml:space="preserve">większych grupach niż </w:t>
      </w:r>
      <w:r w:rsidR="008336CE" w:rsidRPr="00D100E8">
        <w:rPr>
          <w:rFonts w:ascii="Trebuchet MS" w:hAnsi="Trebuchet MS"/>
          <w:color w:val="000000" w:themeColor="text1"/>
          <w:sz w:val="20"/>
          <w:szCs w:val="20"/>
        </w:rPr>
        <w:t>5</w:t>
      </w:r>
      <w:r w:rsidR="000C3995" w:rsidRPr="00D100E8">
        <w:rPr>
          <w:rFonts w:ascii="Trebuchet MS" w:hAnsi="Trebuchet MS"/>
          <w:color w:val="000000" w:themeColor="text1"/>
          <w:sz w:val="20"/>
          <w:szCs w:val="20"/>
        </w:rPr>
        <w:t>-</w:t>
      </w:r>
      <w:r w:rsidR="001166A2" w:rsidRPr="00D100E8">
        <w:rPr>
          <w:rFonts w:ascii="Trebuchet MS" w:hAnsi="Trebuchet MS"/>
          <w:color w:val="000000" w:themeColor="text1"/>
          <w:sz w:val="20"/>
          <w:szCs w:val="20"/>
        </w:rPr>
        <w:t>osob</w:t>
      </w:r>
      <w:r w:rsidR="000C3995" w:rsidRPr="00D100E8">
        <w:rPr>
          <w:rFonts w:ascii="Trebuchet MS" w:hAnsi="Trebuchet MS"/>
          <w:color w:val="000000" w:themeColor="text1"/>
          <w:sz w:val="20"/>
          <w:szCs w:val="20"/>
        </w:rPr>
        <w:t>owe</w:t>
      </w:r>
      <w:r w:rsidR="002B6FE8" w:rsidRPr="00D100E8">
        <w:rPr>
          <w:rFonts w:ascii="Trebuchet MS" w:hAnsi="Trebuchet MS"/>
          <w:i/>
          <w:color w:val="000000" w:themeColor="text1"/>
          <w:sz w:val="20"/>
          <w:szCs w:val="20"/>
        </w:rPr>
        <w:t>.</w:t>
      </w:r>
    </w:p>
    <w:p w14:paraId="544C6C9A" w14:textId="34FE92ED" w:rsidR="00547198" w:rsidRPr="00CB3CB3" w:rsidRDefault="00D162D1" w:rsidP="00D162D1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W trakcie pobytu na terenie Muzeum należy stosować się do </w:t>
      </w:r>
      <w:r w:rsidR="00EC6286" w:rsidRPr="00CB3CB3">
        <w:rPr>
          <w:rFonts w:ascii="Trebuchet MS" w:hAnsi="Trebuchet MS" w:cs="Tahoma"/>
          <w:sz w:val="20"/>
          <w:szCs w:val="20"/>
        </w:rPr>
        <w:t>za</w:t>
      </w:r>
      <w:r w:rsidRPr="00CB3CB3">
        <w:rPr>
          <w:rFonts w:ascii="Trebuchet MS" w:hAnsi="Trebuchet MS" w:cs="Tahoma"/>
          <w:sz w:val="20"/>
          <w:szCs w:val="20"/>
        </w:rPr>
        <w:t xml:space="preserve">leceń pracowników obsługi </w:t>
      </w:r>
      <w:r w:rsidR="00CA5CBF" w:rsidRPr="00CB3CB3">
        <w:rPr>
          <w:rFonts w:ascii="Trebuchet MS" w:hAnsi="Trebuchet MS" w:cs="Tahoma"/>
          <w:sz w:val="20"/>
          <w:szCs w:val="20"/>
        </w:rPr>
        <w:br/>
      </w:r>
      <w:r w:rsidRPr="00CB3CB3">
        <w:rPr>
          <w:rFonts w:ascii="Trebuchet MS" w:hAnsi="Trebuchet MS" w:cs="Tahoma"/>
          <w:sz w:val="20"/>
          <w:szCs w:val="20"/>
        </w:rPr>
        <w:t>i służb</w:t>
      </w:r>
      <w:r w:rsidR="00906EEE" w:rsidRPr="00CB3CB3">
        <w:rPr>
          <w:rFonts w:ascii="Trebuchet MS" w:hAnsi="Trebuchet MS" w:cs="Tahoma"/>
          <w:sz w:val="20"/>
          <w:szCs w:val="20"/>
        </w:rPr>
        <w:t>y</w:t>
      </w:r>
      <w:r w:rsidRPr="00CB3CB3">
        <w:rPr>
          <w:rFonts w:ascii="Trebuchet MS" w:hAnsi="Trebuchet MS" w:cs="Tahoma"/>
          <w:sz w:val="20"/>
          <w:szCs w:val="20"/>
        </w:rPr>
        <w:t xml:space="preserve"> ochrony Muzeum.</w:t>
      </w:r>
    </w:p>
    <w:p w14:paraId="7218DCC9" w14:textId="2557689D" w:rsidR="001166A2" w:rsidRPr="00547198" w:rsidRDefault="001166A2" w:rsidP="00D100E8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iCs/>
          <w:sz w:val="20"/>
          <w:szCs w:val="20"/>
        </w:rPr>
      </w:pPr>
      <w:r w:rsidRPr="00547198">
        <w:rPr>
          <w:rFonts w:ascii="Trebuchet MS" w:hAnsi="Trebuchet MS" w:cs="Tahoma"/>
          <w:iCs/>
          <w:sz w:val="20"/>
          <w:szCs w:val="20"/>
        </w:rPr>
        <w:t>W</w:t>
      </w:r>
      <w:r w:rsidR="00B27EB7">
        <w:rPr>
          <w:rFonts w:ascii="Trebuchet MS" w:hAnsi="Trebuchet MS" w:cs="Tahoma"/>
          <w:iCs/>
          <w:sz w:val="20"/>
          <w:szCs w:val="20"/>
        </w:rPr>
        <w:t xml:space="preserve"> </w:t>
      </w:r>
      <w:r w:rsidRPr="00547198">
        <w:rPr>
          <w:rFonts w:ascii="Trebuchet MS" w:hAnsi="Trebuchet MS" w:cs="Tahoma"/>
          <w:iCs/>
          <w:sz w:val="20"/>
          <w:szCs w:val="20"/>
        </w:rPr>
        <w:t xml:space="preserve">przypadku </w:t>
      </w:r>
      <w:r w:rsidR="00CA5CBF" w:rsidRPr="00547198">
        <w:rPr>
          <w:rFonts w:ascii="Trebuchet MS" w:hAnsi="Trebuchet MS" w:cs="Tahoma"/>
          <w:iCs/>
          <w:sz w:val="20"/>
          <w:szCs w:val="20"/>
        </w:rPr>
        <w:t>zaistnienia</w:t>
      </w:r>
      <w:r w:rsidR="00337814" w:rsidRPr="00547198">
        <w:rPr>
          <w:rFonts w:ascii="Trebuchet MS" w:hAnsi="Trebuchet MS" w:cs="Tahoma"/>
          <w:iCs/>
          <w:sz w:val="20"/>
          <w:szCs w:val="20"/>
        </w:rPr>
        <w:t xml:space="preserve"> okoliczności uprawdopodobniającej </w:t>
      </w:r>
      <w:r w:rsidRPr="00547198">
        <w:rPr>
          <w:rFonts w:ascii="Trebuchet MS" w:hAnsi="Trebuchet MS" w:cs="Tahoma"/>
          <w:iCs/>
          <w:sz w:val="20"/>
          <w:szCs w:val="20"/>
        </w:rPr>
        <w:t>wystąpieni</w:t>
      </w:r>
      <w:r w:rsidR="00906EEE" w:rsidRPr="00547198">
        <w:rPr>
          <w:rFonts w:ascii="Trebuchet MS" w:hAnsi="Trebuchet MS" w:cs="Tahoma"/>
          <w:iCs/>
          <w:sz w:val="20"/>
          <w:szCs w:val="20"/>
        </w:rPr>
        <w:t>e</w:t>
      </w:r>
      <w:r w:rsidRPr="00547198">
        <w:rPr>
          <w:rFonts w:ascii="Trebuchet MS" w:hAnsi="Trebuchet MS" w:cs="Tahoma"/>
          <w:iCs/>
          <w:sz w:val="20"/>
          <w:szCs w:val="20"/>
        </w:rPr>
        <w:t xml:space="preserve"> zagrożenia epidemiologicznego </w:t>
      </w:r>
      <w:r w:rsidR="00337814" w:rsidRPr="00547198">
        <w:rPr>
          <w:rFonts w:ascii="Trebuchet MS" w:hAnsi="Trebuchet MS" w:cs="Tahoma"/>
          <w:iCs/>
          <w:sz w:val="20"/>
          <w:szCs w:val="20"/>
        </w:rPr>
        <w:t xml:space="preserve">w trakcie </w:t>
      </w:r>
      <w:r w:rsidR="005749C3" w:rsidRPr="00547198">
        <w:rPr>
          <w:rFonts w:ascii="Trebuchet MS" w:hAnsi="Trebuchet MS" w:cs="Tahoma"/>
          <w:iCs/>
          <w:sz w:val="20"/>
          <w:szCs w:val="20"/>
        </w:rPr>
        <w:t>wizyty w Muzeum zwiedzający są</w:t>
      </w:r>
      <w:r w:rsidR="00337814" w:rsidRPr="00547198">
        <w:rPr>
          <w:rFonts w:ascii="Trebuchet MS" w:hAnsi="Trebuchet MS" w:cs="Tahoma"/>
          <w:iCs/>
          <w:sz w:val="20"/>
          <w:szCs w:val="20"/>
        </w:rPr>
        <w:t xml:space="preserve"> bezw</w:t>
      </w:r>
      <w:r w:rsidR="00E96C9B" w:rsidRPr="00547198">
        <w:rPr>
          <w:rFonts w:ascii="Trebuchet MS" w:hAnsi="Trebuchet MS" w:cs="Tahoma"/>
          <w:iCs/>
          <w:sz w:val="20"/>
          <w:szCs w:val="20"/>
        </w:rPr>
        <w:t>z</w:t>
      </w:r>
      <w:r w:rsidR="00337814" w:rsidRPr="00547198">
        <w:rPr>
          <w:rFonts w:ascii="Trebuchet MS" w:hAnsi="Trebuchet MS" w:cs="Tahoma"/>
          <w:iCs/>
          <w:sz w:val="20"/>
          <w:szCs w:val="20"/>
        </w:rPr>
        <w:t xml:space="preserve">ględnie zobowiązani do </w:t>
      </w:r>
      <w:r w:rsidR="00337814" w:rsidRPr="00547198">
        <w:rPr>
          <w:rFonts w:ascii="Trebuchet MS" w:hAnsi="Trebuchet MS" w:cs="Tahoma"/>
          <w:iCs/>
          <w:sz w:val="20"/>
          <w:szCs w:val="20"/>
        </w:rPr>
        <w:lastRenderedPageBreak/>
        <w:t>wykonywania poleceń</w:t>
      </w:r>
      <w:r w:rsidRPr="00547198">
        <w:rPr>
          <w:rFonts w:ascii="Trebuchet MS" w:hAnsi="Trebuchet MS" w:cs="Tahoma"/>
          <w:iCs/>
          <w:sz w:val="20"/>
          <w:szCs w:val="20"/>
        </w:rPr>
        <w:t xml:space="preserve"> </w:t>
      </w:r>
      <w:r w:rsidR="00337814" w:rsidRPr="00547198">
        <w:rPr>
          <w:rFonts w:ascii="Trebuchet MS" w:hAnsi="Trebuchet MS" w:cs="Tahoma"/>
          <w:iCs/>
          <w:sz w:val="20"/>
          <w:szCs w:val="20"/>
        </w:rPr>
        <w:t>pracowników obsługi i służb</w:t>
      </w:r>
      <w:r w:rsidR="00906EEE" w:rsidRPr="00547198">
        <w:rPr>
          <w:rFonts w:ascii="Trebuchet MS" w:hAnsi="Trebuchet MS" w:cs="Tahoma"/>
          <w:iCs/>
          <w:sz w:val="20"/>
          <w:szCs w:val="20"/>
        </w:rPr>
        <w:t>y</w:t>
      </w:r>
      <w:r w:rsidR="00337814" w:rsidRPr="00547198">
        <w:rPr>
          <w:rFonts w:ascii="Trebuchet MS" w:hAnsi="Trebuchet MS" w:cs="Tahoma"/>
          <w:iCs/>
          <w:sz w:val="20"/>
          <w:szCs w:val="20"/>
        </w:rPr>
        <w:t xml:space="preserve"> ochrony Muzeum, jak również ewentualnie przybyłych na miejsce służb bez</w:t>
      </w:r>
      <w:r w:rsidR="005749C3" w:rsidRPr="00547198">
        <w:rPr>
          <w:rFonts w:ascii="Trebuchet MS" w:hAnsi="Trebuchet MS" w:cs="Tahoma"/>
          <w:iCs/>
          <w:sz w:val="20"/>
          <w:szCs w:val="20"/>
        </w:rPr>
        <w:t>pieczeństwa publicznego</w:t>
      </w:r>
      <w:r w:rsidR="00337814" w:rsidRPr="00547198">
        <w:rPr>
          <w:rFonts w:ascii="Trebuchet MS" w:hAnsi="Trebuchet MS" w:cs="Tahoma"/>
          <w:iCs/>
          <w:sz w:val="20"/>
          <w:szCs w:val="20"/>
        </w:rPr>
        <w:t>.</w:t>
      </w:r>
    </w:p>
    <w:p w14:paraId="0C259C1D" w14:textId="164E3DDA" w:rsidR="00D162D1" w:rsidRPr="00CB3CB3" w:rsidRDefault="00D162D1" w:rsidP="00D162D1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Osoby przebywające na terenie Muzeum 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są </w:t>
      </w:r>
      <w:r w:rsidRPr="00CB3CB3">
        <w:rPr>
          <w:rFonts w:ascii="Trebuchet MS" w:hAnsi="Trebuchet MS" w:cs="Tahoma"/>
          <w:sz w:val="20"/>
          <w:szCs w:val="20"/>
        </w:rPr>
        <w:t xml:space="preserve">zobowiązane w szczególności do: </w:t>
      </w:r>
    </w:p>
    <w:p w14:paraId="19E2CAAC" w14:textId="1B1DF436" w:rsidR="00D162D1" w:rsidRPr="00CB3CB3" w:rsidRDefault="00D162D1" w:rsidP="009B0853">
      <w:pPr>
        <w:numPr>
          <w:ilvl w:val="1"/>
          <w:numId w:val="13"/>
        </w:numPr>
        <w:spacing w:line="264" w:lineRule="auto"/>
        <w:ind w:left="1077" w:hanging="357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Zakrywania nosa i ust maseczką ochronną, </w:t>
      </w:r>
      <w:r w:rsidR="005D2DD4" w:rsidRPr="00CB3CB3">
        <w:rPr>
          <w:rFonts w:ascii="Trebuchet MS" w:hAnsi="Trebuchet MS" w:cs="Tahoma"/>
          <w:sz w:val="20"/>
          <w:szCs w:val="20"/>
        </w:rPr>
        <w:t xml:space="preserve">jak w pkt </w:t>
      </w:r>
      <w:r w:rsidR="00906EEE" w:rsidRPr="00CB3CB3">
        <w:rPr>
          <w:rFonts w:ascii="Trebuchet MS" w:hAnsi="Trebuchet MS" w:cs="Tahoma"/>
          <w:sz w:val="20"/>
          <w:szCs w:val="20"/>
        </w:rPr>
        <w:t>2</w:t>
      </w:r>
      <w:r w:rsidR="005D2DD4" w:rsidRPr="00CB3CB3">
        <w:rPr>
          <w:rFonts w:ascii="Trebuchet MS" w:hAnsi="Trebuchet MS" w:cs="Tahoma"/>
          <w:sz w:val="20"/>
          <w:szCs w:val="20"/>
        </w:rPr>
        <w:t xml:space="preserve"> regulaminu</w:t>
      </w:r>
      <w:r w:rsidR="002A1266" w:rsidRPr="00CB3CB3">
        <w:rPr>
          <w:rFonts w:ascii="Trebuchet MS" w:hAnsi="Trebuchet MS" w:cs="Tahoma"/>
          <w:sz w:val="20"/>
          <w:szCs w:val="20"/>
        </w:rPr>
        <w:t>,</w:t>
      </w:r>
    </w:p>
    <w:p w14:paraId="55271458" w14:textId="00122BAF" w:rsidR="005D2DD4" w:rsidRPr="00CB3CB3" w:rsidRDefault="00D162D1" w:rsidP="00337814">
      <w:pPr>
        <w:numPr>
          <w:ilvl w:val="1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Zachowania </w:t>
      </w:r>
      <w:r w:rsidR="00F2586A">
        <w:rPr>
          <w:rFonts w:ascii="Trebuchet MS" w:hAnsi="Trebuchet MS"/>
          <w:color w:val="000000" w:themeColor="text1"/>
          <w:sz w:val="20"/>
          <w:szCs w:val="20"/>
        </w:rPr>
        <w:t xml:space="preserve">zgodnego z aktualnymi zaleceniami epidemiologiczno-sanitarnymi odstępu </w:t>
      </w:r>
      <w:r w:rsidRPr="00CB3CB3">
        <w:rPr>
          <w:rFonts w:ascii="Trebuchet MS" w:hAnsi="Trebuchet MS" w:cs="Tahoma"/>
          <w:sz w:val="20"/>
          <w:szCs w:val="20"/>
        </w:rPr>
        <w:t xml:space="preserve">od innych </w:t>
      </w:r>
      <w:r w:rsidR="00A85162" w:rsidRPr="00CB3CB3">
        <w:rPr>
          <w:rFonts w:ascii="Trebuchet MS" w:hAnsi="Trebuchet MS" w:cs="Tahoma"/>
          <w:sz w:val="20"/>
          <w:szCs w:val="20"/>
        </w:rPr>
        <w:t>osób</w:t>
      </w:r>
      <w:r w:rsidR="00854456" w:rsidRPr="00CB3CB3">
        <w:rPr>
          <w:rFonts w:ascii="Trebuchet MS" w:hAnsi="Trebuchet MS" w:cs="Tahoma"/>
          <w:sz w:val="20"/>
          <w:szCs w:val="20"/>
        </w:rPr>
        <w:t xml:space="preserve"> </w:t>
      </w:r>
      <w:r w:rsidR="00837317" w:rsidRPr="00CB3CB3">
        <w:rPr>
          <w:rFonts w:ascii="Trebuchet MS" w:hAnsi="Trebuchet MS" w:cs="Tahoma"/>
          <w:sz w:val="20"/>
          <w:szCs w:val="20"/>
        </w:rPr>
        <w:t xml:space="preserve">i </w:t>
      </w:r>
      <w:r w:rsidR="00517B99" w:rsidRPr="00CB3CB3">
        <w:rPr>
          <w:rFonts w:ascii="Trebuchet MS" w:hAnsi="Trebuchet MS" w:cs="Tahoma"/>
          <w:sz w:val="20"/>
          <w:szCs w:val="20"/>
        </w:rPr>
        <w:t>unikania gromadzenia się</w:t>
      </w:r>
      <w:r w:rsidR="00837317" w:rsidRPr="00CB3CB3">
        <w:rPr>
          <w:rFonts w:ascii="Trebuchet MS" w:hAnsi="Trebuchet MS" w:cs="Tahoma"/>
          <w:sz w:val="20"/>
          <w:szCs w:val="20"/>
        </w:rPr>
        <w:t xml:space="preserve"> </w:t>
      </w:r>
      <w:r w:rsidR="00854456" w:rsidRPr="00CB3CB3">
        <w:rPr>
          <w:rFonts w:ascii="Trebuchet MS" w:hAnsi="Trebuchet MS" w:cs="Tahoma"/>
          <w:sz w:val="20"/>
          <w:szCs w:val="20"/>
        </w:rPr>
        <w:t>(nie dotyczy rodzin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 </w:t>
      </w:r>
      <w:r w:rsidR="00EC17EC" w:rsidRPr="00CB3CB3">
        <w:rPr>
          <w:rFonts w:ascii="Trebuchet MS" w:hAnsi="Trebuchet MS" w:cs="Tahoma"/>
          <w:sz w:val="20"/>
          <w:szCs w:val="20"/>
        </w:rPr>
        <w:t>mieszk</w:t>
      </w:r>
      <w:r w:rsidR="005749C3" w:rsidRPr="00CB3CB3">
        <w:rPr>
          <w:rFonts w:ascii="Trebuchet MS" w:hAnsi="Trebuchet MS" w:cs="Tahoma"/>
          <w:sz w:val="20"/>
          <w:szCs w:val="20"/>
        </w:rPr>
        <w:t>a</w:t>
      </w:r>
      <w:r w:rsidR="00EC17EC" w:rsidRPr="00CB3CB3">
        <w:rPr>
          <w:rFonts w:ascii="Trebuchet MS" w:hAnsi="Trebuchet MS" w:cs="Tahoma"/>
          <w:sz w:val="20"/>
          <w:szCs w:val="20"/>
        </w:rPr>
        <w:t>jących razem</w:t>
      </w:r>
      <w:r w:rsidR="00854456" w:rsidRPr="00CB3CB3">
        <w:rPr>
          <w:rFonts w:ascii="Trebuchet MS" w:hAnsi="Trebuchet MS" w:cs="Tahoma"/>
          <w:sz w:val="20"/>
          <w:szCs w:val="20"/>
        </w:rPr>
        <w:t>, dzieci do 4</w:t>
      </w:r>
      <w:r w:rsidR="005749C3" w:rsidRPr="00CB3CB3">
        <w:rPr>
          <w:rFonts w:ascii="Trebuchet MS" w:hAnsi="Trebuchet MS" w:cs="Tahoma"/>
          <w:sz w:val="20"/>
          <w:szCs w:val="20"/>
        </w:rPr>
        <w:t>.</w:t>
      </w:r>
      <w:r w:rsidR="00854456" w:rsidRPr="00CB3CB3">
        <w:rPr>
          <w:rFonts w:ascii="Trebuchet MS" w:hAnsi="Trebuchet MS" w:cs="Tahoma"/>
          <w:sz w:val="20"/>
          <w:szCs w:val="20"/>
        </w:rPr>
        <w:t xml:space="preserve"> roku życia oraz</w:t>
      </w:r>
      <w:r w:rsidR="00EC6286" w:rsidRPr="00CB3CB3">
        <w:rPr>
          <w:rFonts w:ascii="Trebuchet MS" w:hAnsi="Trebuchet MS" w:cs="Tahoma"/>
          <w:sz w:val="20"/>
          <w:szCs w:val="20"/>
        </w:rPr>
        <w:t xml:space="preserve"> asystentów</w:t>
      </w:r>
      <w:r w:rsidR="00854456" w:rsidRPr="00CB3CB3">
        <w:rPr>
          <w:rFonts w:ascii="Trebuchet MS" w:hAnsi="Trebuchet MS" w:cs="Tahoma"/>
          <w:sz w:val="20"/>
          <w:szCs w:val="20"/>
        </w:rPr>
        <w:t xml:space="preserve"> </w:t>
      </w:r>
      <w:proofErr w:type="spellStart"/>
      <w:r w:rsidR="00854456" w:rsidRPr="00CB3CB3">
        <w:rPr>
          <w:rFonts w:ascii="Trebuchet MS" w:hAnsi="Trebuchet MS" w:cs="Tahoma"/>
          <w:sz w:val="20"/>
          <w:szCs w:val="20"/>
        </w:rPr>
        <w:t>osóbz</w:t>
      </w:r>
      <w:proofErr w:type="spellEnd"/>
      <w:r w:rsidR="00854456" w:rsidRPr="00CB3CB3">
        <w:rPr>
          <w:rFonts w:ascii="Trebuchet MS" w:hAnsi="Trebuchet MS" w:cs="Tahoma"/>
          <w:sz w:val="20"/>
          <w:szCs w:val="20"/>
        </w:rPr>
        <w:t xml:space="preserve"> niepełnosprawności</w:t>
      </w:r>
      <w:r w:rsidR="00EC6286" w:rsidRPr="00CB3CB3">
        <w:rPr>
          <w:rFonts w:ascii="Trebuchet MS" w:hAnsi="Trebuchet MS" w:cs="Tahoma"/>
          <w:sz w:val="20"/>
          <w:szCs w:val="20"/>
        </w:rPr>
        <w:t>ami</w:t>
      </w:r>
      <w:r w:rsidR="001B4575" w:rsidRPr="00CB3CB3">
        <w:rPr>
          <w:rFonts w:ascii="Trebuchet MS" w:hAnsi="Trebuchet MS" w:cs="Tahoma"/>
          <w:sz w:val="20"/>
          <w:szCs w:val="20"/>
        </w:rPr>
        <w:t>)</w:t>
      </w:r>
      <w:r w:rsidR="002A1266" w:rsidRPr="00CB3CB3">
        <w:rPr>
          <w:rFonts w:ascii="Trebuchet MS" w:hAnsi="Trebuchet MS" w:cs="Tahoma"/>
          <w:sz w:val="20"/>
          <w:szCs w:val="20"/>
        </w:rPr>
        <w:t>,</w:t>
      </w:r>
    </w:p>
    <w:p w14:paraId="2B750DCD" w14:textId="2896D3DA" w:rsidR="001B4575" w:rsidRPr="00CB3CB3" w:rsidRDefault="00D162D1" w:rsidP="001B4575">
      <w:pPr>
        <w:numPr>
          <w:ilvl w:val="1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Zachowania </w:t>
      </w:r>
      <w:r w:rsidRPr="00CB3CB3">
        <w:rPr>
          <w:rFonts w:ascii="Trebuchet MS" w:hAnsi="Trebuchet MS" w:cs="Tahoma"/>
          <w:i/>
          <w:sz w:val="20"/>
          <w:szCs w:val="20"/>
        </w:rPr>
        <w:t>ścisłych zasad</w:t>
      </w:r>
      <w:r w:rsidR="00337814" w:rsidRPr="00CB3CB3">
        <w:rPr>
          <w:rFonts w:ascii="Trebuchet MS" w:hAnsi="Trebuchet MS" w:cs="Tahoma"/>
          <w:i/>
          <w:sz w:val="20"/>
          <w:szCs w:val="20"/>
        </w:rPr>
        <w:t xml:space="preserve"> bezpieczeństwa i higieny</w:t>
      </w:r>
      <w:r w:rsidRPr="00CB3CB3">
        <w:rPr>
          <w:rFonts w:ascii="Trebuchet MS" w:hAnsi="Trebuchet MS" w:cs="Tahoma"/>
          <w:sz w:val="20"/>
          <w:szCs w:val="20"/>
        </w:rPr>
        <w:t xml:space="preserve">. </w:t>
      </w:r>
      <w:r w:rsidR="00517B99" w:rsidRPr="00CB3CB3">
        <w:rPr>
          <w:rFonts w:ascii="Trebuchet MS" w:hAnsi="Trebuchet MS"/>
          <w:sz w:val="20"/>
          <w:szCs w:val="20"/>
        </w:rPr>
        <w:t xml:space="preserve">Szczegółowe wytyczne sanitarne można znaleźć przed wejściem </w:t>
      </w:r>
      <w:r w:rsidR="005D2DD4" w:rsidRPr="00CB3CB3">
        <w:rPr>
          <w:rFonts w:ascii="Trebuchet MS" w:hAnsi="Trebuchet MS"/>
          <w:sz w:val="20"/>
          <w:szCs w:val="20"/>
        </w:rPr>
        <w:t>do Muzeum</w:t>
      </w:r>
      <w:r w:rsidR="00517B99" w:rsidRPr="00CB3CB3">
        <w:rPr>
          <w:rFonts w:ascii="Trebuchet MS" w:hAnsi="Trebuchet MS"/>
          <w:sz w:val="20"/>
          <w:szCs w:val="20"/>
        </w:rPr>
        <w:t xml:space="preserve">, w punkcie informacji, przy kasach oraz na stronie </w:t>
      </w:r>
      <w:hyperlink r:id="rId9" w:history="1">
        <w:r w:rsidR="001B4575" w:rsidRPr="00CB3CB3">
          <w:rPr>
            <w:rStyle w:val="Hipercze"/>
            <w:rFonts w:ascii="Trebuchet MS" w:hAnsi="Trebuchet MS"/>
            <w:color w:val="auto"/>
            <w:sz w:val="20"/>
            <w:szCs w:val="20"/>
          </w:rPr>
          <w:t>www.muzeumslaskie.pl</w:t>
        </w:r>
      </w:hyperlink>
      <w:r w:rsidR="00FE1BD1" w:rsidRPr="00CB3CB3">
        <w:rPr>
          <w:rStyle w:val="Hipercze"/>
          <w:rFonts w:ascii="Trebuchet MS" w:hAnsi="Trebuchet MS"/>
          <w:color w:val="auto"/>
          <w:sz w:val="20"/>
          <w:szCs w:val="20"/>
          <w:u w:val="none"/>
        </w:rPr>
        <w:t>.</w:t>
      </w:r>
    </w:p>
    <w:p w14:paraId="12B21EB0" w14:textId="3202AC20" w:rsidR="00E940A8" w:rsidRPr="00CB3CB3" w:rsidRDefault="00E940A8" w:rsidP="00E940A8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Zwiedzający przed wejściem </w:t>
      </w:r>
      <w:r w:rsidR="00A71C04" w:rsidRPr="00CB3CB3">
        <w:rPr>
          <w:rFonts w:ascii="Trebuchet MS" w:hAnsi="Trebuchet MS" w:cs="Tahoma"/>
          <w:sz w:val="20"/>
          <w:szCs w:val="20"/>
        </w:rPr>
        <w:t xml:space="preserve">do budynku Muzeum </w:t>
      </w:r>
      <w:r w:rsidRPr="00CB3CB3">
        <w:rPr>
          <w:rFonts w:ascii="Trebuchet MS" w:hAnsi="Trebuchet MS" w:cs="Tahoma"/>
          <w:sz w:val="20"/>
          <w:szCs w:val="20"/>
        </w:rPr>
        <w:t>zobowiązani są do:</w:t>
      </w:r>
    </w:p>
    <w:p w14:paraId="564FF930" w14:textId="255512B3" w:rsidR="00E940A8" w:rsidRPr="00CB3CB3" w:rsidRDefault="00E940A8" w:rsidP="009B0853">
      <w:pPr>
        <w:numPr>
          <w:ilvl w:val="1"/>
          <w:numId w:val="13"/>
        </w:numPr>
        <w:spacing w:line="264" w:lineRule="auto"/>
        <w:ind w:left="1077" w:hanging="357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Dezynfekcji </w:t>
      </w:r>
      <w:r w:rsidR="00801C8A" w:rsidRPr="00CB3CB3">
        <w:rPr>
          <w:rFonts w:ascii="Trebuchet MS" w:hAnsi="Trebuchet MS" w:cs="Tahoma"/>
          <w:sz w:val="20"/>
          <w:szCs w:val="20"/>
        </w:rPr>
        <w:t xml:space="preserve">rąk lub </w:t>
      </w:r>
      <w:r w:rsidRPr="00CB3CB3">
        <w:rPr>
          <w:rFonts w:ascii="Trebuchet MS" w:hAnsi="Trebuchet MS" w:cs="Tahoma"/>
          <w:sz w:val="20"/>
          <w:szCs w:val="20"/>
        </w:rPr>
        <w:t>płynem dezynfekującym znajdującym się</w:t>
      </w:r>
      <w:r w:rsidR="00A71C04" w:rsidRPr="00CB3CB3">
        <w:rPr>
          <w:rFonts w:ascii="Trebuchet MS" w:hAnsi="Trebuchet MS" w:cs="Tahoma"/>
          <w:sz w:val="20"/>
          <w:szCs w:val="20"/>
        </w:rPr>
        <w:t xml:space="preserve"> przy wejściu do Muzeum i</w:t>
      </w:r>
      <w:r w:rsidR="00F130FB">
        <w:rPr>
          <w:rFonts w:ascii="Trebuchet MS" w:hAnsi="Trebuchet MS" w:cs="Tahoma"/>
          <w:sz w:val="20"/>
          <w:szCs w:val="20"/>
        </w:rPr>
        <w:t> </w:t>
      </w:r>
      <w:r w:rsidRPr="00CB3CB3">
        <w:rPr>
          <w:rFonts w:ascii="Trebuchet MS" w:hAnsi="Trebuchet MS" w:cs="Tahoma"/>
          <w:sz w:val="20"/>
          <w:szCs w:val="20"/>
        </w:rPr>
        <w:t>przed wejściem do przestrzeni wystawienniczej,</w:t>
      </w:r>
    </w:p>
    <w:p w14:paraId="0FFE0DFE" w14:textId="474B7DBB" w:rsidR="00337814" w:rsidRPr="00CB3CB3" w:rsidRDefault="00E940A8" w:rsidP="001B4575">
      <w:pPr>
        <w:numPr>
          <w:ilvl w:val="1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Poddania się kontroli temperatury termometrem bezdotykowym</w:t>
      </w:r>
      <w:r w:rsidR="005749C3" w:rsidRPr="00CB3CB3">
        <w:rPr>
          <w:rFonts w:ascii="Trebuchet MS" w:hAnsi="Trebuchet MS" w:cs="Tahoma"/>
          <w:sz w:val="20"/>
          <w:szCs w:val="20"/>
        </w:rPr>
        <w:t>,</w:t>
      </w:r>
    </w:p>
    <w:p w14:paraId="78E35045" w14:textId="27EE4766" w:rsidR="00EE4A36" w:rsidRPr="00D100E8" w:rsidRDefault="003727A1" w:rsidP="00EE4A36">
      <w:pPr>
        <w:numPr>
          <w:ilvl w:val="1"/>
          <w:numId w:val="13"/>
        </w:numPr>
        <w:spacing w:after="120" w:line="264" w:lineRule="auto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Niezwłocznego informowania pracowników Muzeum Śląskiego </w:t>
      </w:r>
      <w:r w:rsidR="00D7444C" w:rsidRPr="00CB3CB3">
        <w:rPr>
          <w:rFonts w:ascii="Trebuchet MS" w:hAnsi="Trebuchet MS" w:cs="Tahoma"/>
          <w:sz w:val="20"/>
          <w:szCs w:val="20"/>
        </w:rPr>
        <w:t>o</w:t>
      </w:r>
      <w:r w:rsidRPr="00CB3CB3">
        <w:rPr>
          <w:rFonts w:ascii="Trebuchet MS" w:hAnsi="Trebuchet MS" w:cs="Tahoma"/>
          <w:sz w:val="20"/>
          <w:szCs w:val="20"/>
        </w:rPr>
        <w:t xml:space="preserve"> przypadk</w:t>
      </w:r>
      <w:r w:rsidR="00D7444C" w:rsidRPr="00CB3CB3">
        <w:rPr>
          <w:rFonts w:ascii="Trebuchet MS" w:hAnsi="Trebuchet MS" w:cs="Tahoma"/>
          <w:sz w:val="20"/>
          <w:szCs w:val="20"/>
        </w:rPr>
        <w:t>ach</w:t>
      </w:r>
      <w:r w:rsidRPr="00CB3CB3">
        <w:rPr>
          <w:rFonts w:ascii="Trebuchet MS" w:hAnsi="Trebuchet MS" w:cs="Tahoma"/>
          <w:sz w:val="20"/>
          <w:szCs w:val="20"/>
        </w:rPr>
        <w:t xml:space="preserve"> wystąpienia na terenie Muzeum okoliczności, które mogą się przyczynić do zintensyfikowania </w:t>
      </w:r>
      <w:r w:rsidRPr="00D100E8">
        <w:rPr>
          <w:rFonts w:ascii="Trebuchet MS" w:hAnsi="Trebuchet MS" w:cs="Tahoma"/>
          <w:color w:val="000000" w:themeColor="text1"/>
          <w:sz w:val="20"/>
          <w:szCs w:val="20"/>
        </w:rPr>
        <w:t>zagrożenia za</w:t>
      </w:r>
      <w:r w:rsidR="00D7444C" w:rsidRPr="00D100E8">
        <w:rPr>
          <w:rFonts w:ascii="Trebuchet MS" w:hAnsi="Trebuchet MS" w:cs="Tahoma"/>
          <w:color w:val="000000" w:themeColor="text1"/>
          <w:sz w:val="20"/>
          <w:szCs w:val="20"/>
        </w:rPr>
        <w:t>r</w:t>
      </w:r>
      <w:r w:rsidRPr="00D100E8">
        <w:rPr>
          <w:rFonts w:ascii="Trebuchet MS" w:hAnsi="Trebuchet MS" w:cs="Tahoma"/>
          <w:color w:val="000000" w:themeColor="text1"/>
          <w:sz w:val="20"/>
          <w:szCs w:val="20"/>
        </w:rPr>
        <w:t>ażeniem COVID-19 lub inną chorobą zakaźną</w:t>
      </w:r>
      <w:r w:rsidR="00D7444C" w:rsidRPr="00D100E8">
        <w:rPr>
          <w:rFonts w:ascii="Trebuchet MS" w:hAnsi="Trebuchet MS" w:cs="Tahoma"/>
          <w:color w:val="000000" w:themeColor="text1"/>
          <w:sz w:val="20"/>
          <w:szCs w:val="20"/>
        </w:rPr>
        <w:t>,</w:t>
      </w:r>
    </w:p>
    <w:p w14:paraId="26D3391E" w14:textId="72A80F94" w:rsidR="00997925" w:rsidRPr="006E5C9A" w:rsidRDefault="00EE4A36" w:rsidP="001457F5">
      <w:pPr>
        <w:numPr>
          <w:ilvl w:val="1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D100E8">
        <w:rPr>
          <w:rFonts w:ascii="Trebuchet MS" w:hAnsi="Trebuchet MS" w:cs="Tahoma"/>
          <w:color w:val="000000" w:themeColor="text1"/>
          <w:sz w:val="20"/>
          <w:szCs w:val="20"/>
        </w:rPr>
        <w:t>Pozostawienia p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rzed wejściem w przestrzeń wystaw w </w:t>
      </w:r>
      <w:r w:rsidR="008336CE" w:rsidRPr="00D100E8">
        <w:rPr>
          <w:rFonts w:ascii="Trebuchet MS" w:hAnsi="Trebuchet MS" w:cs="Tahoma"/>
          <w:color w:val="000000" w:themeColor="text1"/>
          <w:sz w:val="20"/>
          <w:szCs w:val="20"/>
        </w:rPr>
        <w:t>punktach szatniowych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="008336CE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lub szafkach depozytowych 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>odzieży wierzchniej (płaszcze, kurtki itp.) oraz parasoli, a także wszelkich toreb, pl</w:t>
      </w:r>
      <w:r w:rsidR="005749C3" w:rsidRPr="00D100E8">
        <w:rPr>
          <w:rFonts w:ascii="Trebuchet MS" w:hAnsi="Trebuchet MS" w:cs="Tahoma"/>
          <w:color w:val="000000" w:themeColor="text1"/>
          <w:sz w:val="20"/>
          <w:szCs w:val="20"/>
        </w:rPr>
        <w:t>ecaków, dużych torebek damskich przekraczających wymiary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 35</w:t>
      </w:r>
      <w:r w:rsidR="005749C3" w:rsidRPr="00D100E8">
        <w:rPr>
          <w:rFonts w:ascii="Trebuchet MS" w:hAnsi="Trebuchet MS" w:cs="Tahoma"/>
          <w:color w:val="000000" w:themeColor="text1"/>
          <w:sz w:val="20"/>
          <w:szCs w:val="20"/>
        </w:rPr>
        <w:t>×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>30</w:t>
      </w:r>
      <w:r w:rsidR="005749C3" w:rsidRPr="00D100E8">
        <w:rPr>
          <w:rFonts w:ascii="Trebuchet MS" w:hAnsi="Trebuchet MS" w:cs="Tahoma"/>
          <w:color w:val="000000" w:themeColor="text1"/>
          <w:sz w:val="20"/>
          <w:szCs w:val="20"/>
        </w:rPr>
        <w:t>×15 cm</w:t>
      </w:r>
      <w:r w:rsidR="001B4575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. </w:t>
      </w:r>
      <w:r w:rsidR="008C0EAF" w:rsidRPr="00D100E8">
        <w:rPr>
          <w:rFonts w:ascii="Trebuchet MS" w:hAnsi="Trebuchet MS" w:cs="Tahoma"/>
          <w:color w:val="000000" w:themeColor="text1"/>
          <w:sz w:val="20"/>
          <w:szCs w:val="20"/>
        </w:rPr>
        <w:t>Zarówno szafki, jak i szatnie funkcjonują z</w:t>
      </w:r>
      <w:r w:rsidR="00E2105B" w:rsidRPr="00D100E8">
        <w:rPr>
          <w:rFonts w:ascii="Trebuchet MS" w:hAnsi="Trebuchet MS" w:cs="Tahoma"/>
          <w:color w:val="000000" w:themeColor="text1"/>
          <w:sz w:val="20"/>
          <w:szCs w:val="20"/>
        </w:rPr>
        <w:t>godnie z wymaganymi</w:t>
      </w:r>
      <w:r w:rsidR="008C0EAF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="00E2105B" w:rsidRPr="00D100E8">
        <w:rPr>
          <w:rFonts w:ascii="Trebuchet MS" w:hAnsi="Trebuchet MS" w:cs="Tahoma"/>
          <w:color w:val="000000" w:themeColor="text1"/>
          <w:sz w:val="20"/>
          <w:szCs w:val="20"/>
        </w:rPr>
        <w:t xml:space="preserve">wytycznymi sanitarnymi wdrożonymi na czas epidemii </w:t>
      </w:r>
      <w:r w:rsidR="0070089E" w:rsidRPr="00D100E8">
        <w:rPr>
          <w:rFonts w:ascii="Trebuchet MS" w:hAnsi="Trebuchet MS" w:cs="Tahoma"/>
          <w:color w:val="000000" w:themeColor="text1"/>
          <w:sz w:val="20"/>
          <w:szCs w:val="20"/>
        </w:rPr>
        <w:t>C</w:t>
      </w:r>
      <w:r w:rsidR="00E2105B" w:rsidRPr="00D100E8">
        <w:rPr>
          <w:rFonts w:ascii="Trebuchet MS" w:hAnsi="Trebuchet MS" w:cs="Tahoma"/>
          <w:color w:val="000000" w:themeColor="text1"/>
          <w:sz w:val="20"/>
          <w:szCs w:val="20"/>
        </w:rPr>
        <w:t>ovid</w:t>
      </w:r>
      <w:r w:rsidR="00426D1D" w:rsidRPr="00D100E8">
        <w:rPr>
          <w:rFonts w:ascii="Trebuchet MS" w:hAnsi="Trebuchet MS" w:cs="Tahoma"/>
          <w:color w:val="000000" w:themeColor="text1"/>
          <w:sz w:val="20"/>
          <w:szCs w:val="20"/>
        </w:rPr>
        <w:t>-</w:t>
      </w:r>
      <w:r w:rsidR="00E2105B" w:rsidRPr="00D100E8">
        <w:rPr>
          <w:rFonts w:ascii="Trebuchet MS" w:hAnsi="Trebuchet MS" w:cs="Tahoma"/>
          <w:color w:val="000000" w:themeColor="text1"/>
          <w:sz w:val="20"/>
          <w:szCs w:val="20"/>
        </w:rPr>
        <w:t>19</w:t>
      </w:r>
      <w:r w:rsidR="0070089E" w:rsidRPr="00D100E8">
        <w:rPr>
          <w:rFonts w:ascii="Trebuchet MS" w:hAnsi="Trebuchet MS" w:cs="Tahoma"/>
          <w:color w:val="000000" w:themeColor="text1"/>
          <w:sz w:val="20"/>
          <w:szCs w:val="20"/>
        </w:rPr>
        <w:t>.</w:t>
      </w:r>
      <w:r w:rsidR="006E5C9A" w:rsidRPr="00D100E8" w:rsidDel="006E5C9A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</w:p>
    <w:p w14:paraId="0F592C11" w14:textId="2D314AB3" w:rsidR="004A4CEB" w:rsidRPr="00CB3CB3" w:rsidRDefault="004A4CEB" w:rsidP="005945BC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>Liczba zwiedzających poszczególn</w:t>
      </w:r>
      <w:r w:rsidR="00D7444C" w:rsidRPr="00CB3CB3">
        <w:rPr>
          <w:rFonts w:ascii="Trebuchet MS" w:hAnsi="Trebuchet MS"/>
          <w:sz w:val="20"/>
          <w:szCs w:val="20"/>
        </w:rPr>
        <w:t>e</w:t>
      </w:r>
      <w:r w:rsidRPr="00CB3CB3">
        <w:rPr>
          <w:rFonts w:ascii="Trebuchet MS" w:hAnsi="Trebuchet MS"/>
          <w:sz w:val="20"/>
          <w:szCs w:val="20"/>
        </w:rPr>
        <w:t xml:space="preserve"> galeri</w:t>
      </w:r>
      <w:r w:rsidR="00D7444C" w:rsidRPr="00CB3CB3">
        <w:rPr>
          <w:rFonts w:ascii="Trebuchet MS" w:hAnsi="Trebuchet MS"/>
          <w:sz w:val="20"/>
          <w:szCs w:val="20"/>
        </w:rPr>
        <w:t>e</w:t>
      </w:r>
      <w:r w:rsidRPr="00CB3CB3">
        <w:rPr>
          <w:rFonts w:ascii="Trebuchet MS" w:hAnsi="Trebuchet MS"/>
          <w:sz w:val="20"/>
          <w:szCs w:val="20"/>
        </w:rPr>
        <w:t xml:space="preserve"> </w:t>
      </w:r>
      <w:r w:rsidR="005749C3" w:rsidRPr="00CB3CB3">
        <w:rPr>
          <w:rFonts w:ascii="Trebuchet MS" w:hAnsi="Trebuchet MS"/>
          <w:sz w:val="20"/>
          <w:szCs w:val="20"/>
        </w:rPr>
        <w:t>jest</w:t>
      </w:r>
      <w:r w:rsidRPr="00CB3CB3">
        <w:rPr>
          <w:rFonts w:ascii="Trebuchet MS" w:hAnsi="Trebuchet MS"/>
          <w:sz w:val="20"/>
          <w:szCs w:val="20"/>
        </w:rPr>
        <w:t xml:space="preserve"> ograniczona do jednej osoby na 15 metrów kwadratowych. W związku z tym ustala się następujące limity zwiedzania: </w:t>
      </w:r>
    </w:p>
    <w:p w14:paraId="13535436" w14:textId="3C93A197" w:rsidR="004A4CEB" w:rsidRPr="00CB3CB3" w:rsidRDefault="004A4CE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budynek</w:t>
      </w:r>
      <w:r w:rsidR="005945BC" w:rsidRPr="00CB3CB3">
        <w:rPr>
          <w:rFonts w:ascii="Trebuchet MS" w:hAnsi="Trebuchet MS" w:cs="Tahoma"/>
          <w:sz w:val="20"/>
          <w:szCs w:val="20"/>
        </w:rPr>
        <w:t xml:space="preserve"> główny </w:t>
      </w:r>
      <w:r w:rsidR="00837317" w:rsidRPr="00CB3CB3">
        <w:rPr>
          <w:rFonts w:ascii="Trebuchet MS" w:hAnsi="Trebuchet MS" w:cs="Tahoma"/>
          <w:sz w:val="20"/>
          <w:szCs w:val="20"/>
        </w:rPr>
        <w:t xml:space="preserve">Muzeum </w:t>
      </w:r>
      <w:r w:rsidRPr="00CB3CB3">
        <w:rPr>
          <w:rFonts w:ascii="Trebuchet MS" w:hAnsi="Trebuchet MS" w:cs="Tahoma"/>
          <w:sz w:val="20"/>
          <w:szCs w:val="20"/>
        </w:rPr>
        <w:t>-</w:t>
      </w:r>
      <w:r w:rsidR="005945BC" w:rsidRPr="00CB3CB3">
        <w:rPr>
          <w:rFonts w:ascii="Trebuchet MS" w:hAnsi="Trebuchet MS" w:cs="Tahoma"/>
          <w:sz w:val="20"/>
          <w:szCs w:val="20"/>
        </w:rPr>
        <w:t xml:space="preserve"> 150 osób: 75 </w:t>
      </w:r>
      <w:r w:rsidRPr="00CB3CB3">
        <w:rPr>
          <w:rFonts w:ascii="Trebuchet MS" w:hAnsi="Trebuchet MS" w:cs="Tahoma"/>
          <w:sz w:val="20"/>
          <w:szCs w:val="20"/>
        </w:rPr>
        <w:t xml:space="preserve">osób </w:t>
      </w:r>
      <w:r w:rsidR="005945BC" w:rsidRPr="00CB3CB3">
        <w:rPr>
          <w:rFonts w:ascii="Trebuchet MS" w:hAnsi="Trebuchet MS" w:cs="Tahoma"/>
          <w:sz w:val="20"/>
          <w:szCs w:val="20"/>
        </w:rPr>
        <w:t>na poziomie -</w:t>
      </w:r>
      <w:r w:rsidR="00837317" w:rsidRPr="00CB3CB3">
        <w:rPr>
          <w:rFonts w:ascii="Trebuchet MS" w:hAnsi="Trebuchet MS" w:cs="Tahoma"/>
          <w:sz w:val="20"/>
          <w:szCs w:val="20"/>
        </w:rPr>
        <w:t>2</w:t>
      </w:r>
      <w:r w:rsidR="005945BC" w:rsidRPr="00CB3CB3">
        <w:rPr>
          <w:rFonts w:ascii="Trebuchet MS" w:hAnsi="Trebuchet MS" w:cs="Tahoma"/>
          <w:sz w:val="20"/>
          <w:szCs w:val="20"/>
        </w:rPr>
        <w:t xml:space="preserve"> i 75 </w:t>
      </w:r>
      <w:r w:rsidRPr="00CB3CB3">
        <w:rPr>
          <w:rFonts w:ascii="Trebuchet MS" w:hAnsi="Trebuchet MS" w:cs="Tahoma"/>
          <w:sz w:val="20"/>
          <w:szCs w:val="20"/>
        </w:rPr>
        <w:t xml:space="preserve">osób </w:t>
      </w:r>
      <w:r w:rsidR="005945BC" w:rsidRPr="00CB3CB3">
        <w:rPr>
          <w:rFonts w:ascii="Trebuchet MS" w:hAnsi="Trebuchet MS" w:cs="Tahoma"/>
          <w:sz w:val="20"/>
          <w:szCs w:val="20"/>
        </w:rPr>
        <w:t xml:space="preserve">na poziomie -4, </w:t>
      </w:r>
      <w:r w:rsidR="0029097D" w:rsidRPr="00CB3CB3">
        <w:rPr>
          <w:rFonts w:ascii="Trebuchet MS" w:hAnsi="Trebuchet MS" w:cs="Tahoma"/>
          <w:sz w:val="20"/>
          <w:szCs w:val="20"/>
        </w:rPr>
        <w:br/>
      </w:r>
      <w:r w:rsidRPr="00CB3CB3">
        <w:rPr>
          <w:rFonts w:ascii="Trebuchet MS" w:hAnsi="Trebuchet MS" w:cs="Tahoma"/>
          <w:sz w:val="20"/>
          <w:szCs w:val="20"/>
        </w:rPr>
        <w:t xml:space="preserve">w tym 10 osób na </w:t>
      </w:r>
      <w:proofErr w:type="spellStart"/>
      <w:r w:rsidRPr="00CB3CB3">
        <w:rPr>
          <w:rFonts w:ascii="Trebuchet MS" w:hAnsi="Trebuchet MS" w:cs="Tahoma"/>
          <w:sz w:val="20"/>
          <w:szCs w:val="20"/>
        </w:rPr>
        <w:t>foyer</w:t>
      </w:r>
      <w:proofErr w:type="spellEnd"/>
      <w:r w:rsidRPr="00CB3CB3">
        <w:rPr>
          <w:rFonts w:ascii="Trebuchet MS" w:hAnsi="Trebuchet MS" w:cs="Tahoma"/>
          <w:sz w:val="20"/>
          <w:szCs w:val="20"/>
        </w:rPr>
        <w:t xml:space="preserve"> poziom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 </w:t>
      </w:r>
      <w:r w:rsidR="0022025B" w:rsidRPr="00CB3CB3">
        <w:rPr>
          <w:rFonts w:ascii="Trebuchet MS" w:hAnsi="Trebuchet MS" w:cs="Tahoma"/>
          <w:sz w:val="20"/>
          <w:szCs w:val="20"/>
        </w:rPr>
        <w:t>–</w:t>
      </w:r>
      <w:r w:rsidRPr="00CB3CB3">
        <w:rPr>
          <w:rFonts w:ascii="Trebuchet MS" w:hAnsi="Trebuchet MS" w:cs="Tahoma"/>
          <w:sz w:val="20"/>
          <w:szCs w:val="20"/>
        </w:rPr>
        <w:t>2</w:t>
      </w:r>
      <w:r w:rsidR="0022025B" w:rsidRPr="00CB3CB3">
        <w:rPr>
          <w:rFonts w:ascii="Trebuchet MS" w:hAnsi="Trebuchet MS" w:cs="Tahoma"/>
          <w:sz w:val="20"/>
          <w:szCs w:val="20"/>
        </w:rPr>
        <w:t xml:space="preserve">, </w:t>
      </w:r>
    </w:p>
    <w:p w14:paraId="54F92C1A" w14:textId="1B29D154" w:rsidR="005945BC" w:rsidRPr="00CB3CB3" w:rsidRDefault="004A4CE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budynek Ł</w:t>
      </w:r>
      <w:r w:rsidR="005945BC" w:rsidRPr="00CB3CB3">
        <w:rPr>
          <w:rFonts w:ascii="Trebuchet MS" w:hAnsi="Trebuchet MS" w:cs="Tahoma"/>
          <w:sz w:val="20"/>
          <w:szCs w:val="20"/>
        </w:rPr>
        <w:t xml:space="preserve">aźni </w:t>
      </w:r>
      <w:r w:rsidRPr="00CB3CB3">
        <w:rPr>
          <w:rFonts w:ascii="Trebuchet MS" w:hAnsi="Trebuchet MS" w:cs="Tahoma"/>
          <w:sz w:val="20"/>
          <w:szCs w:val="20"/>
        </w:rPr>
        <w:t>G</w:t>
      </w:r>
      <w:r w:rsidR="005945BC" w:rsidRPr="00CB3CB3">
        <w:rPr>
          <w:rFonts w:ascii="Trebuchet MS" w:hAnsi="Trebuchet MS" w:cs="Tahoma"/>
          <w:sz w:val="20"/>
          <w:szCs w:val="20"/>
        </w:rPr>
        <w:t>łównej – 22 osoby</w:t>
      </w:r>
      <w:r w:rsidR="0022025B" w:rsidRPr="00CB3CB3">
        <w:rPr>
          <w:rFonts w:ascii="Trebuchet MS" w:hAnsi="Trebuchet MS" w:cs="Tahoma"/>
          <w:sz w:val="20"/>
          <w:szCs w:val="20"/>
        </w:rPr>
        <w:t>,</w:t>
      </w:r>
    </w:p>
    <w:p w14:paraId="3266D181" w14:textId="2E504A19" w:rsidR="004A4CEB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b</w:t>
      </w:r>
      <w:r w:rsidR="004A4CEB" w:rsidRPr="00CB3CB3">
        <w:rPr>
          <w:rFonts w:ascii="Trebuchet MS" w:hAnsi="Trebuchet MS" w:cs="Tahoma"/>
          <w:sz w:val="20"/>
          <w:szCs w:val="20"/>
        </w:rPr>
        <w:t>udynek Stolarni (parter) – 7 osób</w:t>
      </w:r>
      <w:r w:rsidRPr="00CB3CB3">
        <w:rPr>
          <w:rFonts w:ascii="Trebuchet MS" w:hAnsi="Trebuchet MS" w:cs="Tahoma"/>
          <w:sz w:val="20"/>
          <w:szCs w:val="20"/>
        </w:rPr>
        <w:t>,</w:t>
      </w:r>
    </w:p>
    <w:p w14:paraId="676C5C3F" w14:textId="59377EF7" w:rsidR="004A4CEB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b</w:t>
      </w:r>
      <w:r w:rsidR="004A4CEB" w:rsidRPr="00CB3CB3">
        <w:rPr>
          <w:rFonts w:ascii="Trebuchet MS" w:hAnsi="Trebuchet MS" w:cs="Tahoma"/>
          <w:sz w:val="20"/>
          <w:szCs w:val="20"/>
        </w:rPr>
        <w:t>udynek CSP (parter) – 7 osób</w:t>
      </w:r>
      <w:r w:rsidRPr="00CB3CB3">
        <w:rPr>
          <w:rFonts w:ascii="Trebuchet MS" w:hAnsi="Trebuchet MS" w:cs="Tahoma"/>
          <w:sz w:val="20"/>
          <w:szCs w:val="20"/>
        </w:rPr>
        <w:t>,</w:t>
      </w:r>
    </w:p>
    <w:p w14:paraId="49EBAA90" w14:textId="7A585D22" w:rsidR="004A4CEB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Hol Centralny - </w:t>
      </w:r>
      <w:r w:rsidR="004A4CEB" w:rsidRPr="00CB3CB3">
        <w:rPr>
          <w:rFonts w:ascii="Trebuchet MS" w:hAnsi="Trebuchet MS" w:cs="Tahoma"/>
          <w:sz w:val="20"/>
          <w:szCs w:val="20"/>
        </w:rPr>
        <w:t xml:space="preserve">Galeria </w:t>
      </w:r>
      <w:r w:rsidR="005749C3" w:rsidRPr="00CB3CB3">
        <w:rPr>
          <w:rFonts w:ascii="Trebuchet MS" w:hAnsi="Trebuchet MS" w:cs="Tahoma"/>
          <w:sz w:val="20"/>
          <w:szCs w:val="20"/>
        </w:rPr>
        <w:t>j</w:t>
      </w:r>
      <w:r w:rsidR="004A4CEB" w:rsidRPr="00CB3CB3">
        <w:rPr>
          <w:rFonts w:ascii="Trebuchet MS" w:hAnsi="Trebuchet MS" w:cs="Tahoma"/>
          <w:sz w:val="20"/>
          <w:szCs w:val="20"/>
        </w:rPr>
        <w:t xml:space="preserve">ednego </w:t>
      </w:r>
      <w:r w:rsidR="005749C3" w:rsidRPr="00CB3CB3">
        <w:rPr>
          <w:rFonts w:ascii="Trebuchet MS" w:hAnsi="Trebuchet MS" w:cs="Tahoma"/>
          <w:sz w:val="20"/>
          <w:szCs w:val="20"/>
        </w:rPr>
        <w:t>d</w:t>
      </w:r>
      <w:r w:rsidR="004A4CEB" w:rsidRPr="00CB3CB3">
        <w:rPr>
          <w:rFonts w:ascii="Trebuchet MS" w:hAnsi="Trebuchet MS" w:cs="Tahoma"/>
          <w:sz w:val="20"/>
          <w:szCs w:val="20"/>
        </w:rPr>
        <w:t>zieła – 10 osób</w:t>
      </w:r>
      <w:r w:rsidRPr="00CB3CB3">
        <w:rPr>
          <w:rFonts w:ascii="Trebuchet MS" w:hAnsi="Trebuchet MS" w:cs="Tahoma"/>
          <w:sz w:val="20"/>
          <w:szCs w:val="20"/>
        </w:rPr>
        <w:t>,</w:t>
      </w:r>
    </w:p>
    <w:p w14:paraId="468F35FD" w14:textId="45645CB3" w:rsidR="004A4CEB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w</w:t>
      </w:r>
      <w:r w:rsidR="004A4CEB" w:rsidRPr="00CB3CB3">
        <w:rPr>
          <w:rFonts w:ascii="Trebuchet MS" w:hAnsi="Trebuchet MS" w:cs="Tahoma"/>
          <w:sz w:val="20"/>
          <w:szCs w:val="20"/>
        </w:rPr>
        <w:t xml:space="preserve">ystawa </w:t>
      </w:r>
      <w:r w:rsidR="005749C3" w:rsidRPr="00CB3CB3">
        <w:rPr>
          <w:rFonts w:ascii="Trebuchet MS" w:hAnsi="Trebuchet MS" w:cs="Tahoma"/>
          <w:sz w:val="20"/>
          <w:szCs w:val="20"/>
        </w:rPr>
        <w:t>„</w:t>
      </w:r>
      <w:r w:rsidRPr="00CB3CB3">
        <w:rPr>
          <w:rFonts w:ascii="Trebuchet MS" w:hAnsi="Trebuchet MS" w:cs="Tahoma"/>
          <w:sz w:val="20"/>
          <w:szCs w:val="20"/>
        </w:rPr>
        <w:t>Światło historii. Górny Śląsk na przestrzeni dziejów</w:t>
      </w:r>
      <w:r w:rsidR="005749C3" w:rsidRPr="00CB3CB3">
        <w:rPr>
          <w:rFonts w:ascii="Trebuchet MS" w:hAnsi="Trebuchet MS" w:cs="Tahoma"/>
          <w:sz w:val="20"/>
          <w:szCs w:val="20"/>
        </w:rPr>
        <w:t>”</w:t>
      </w:r>
      <w:r w:rsidRPr="00CB3CB3">
        <w:rPr>
          <w:rFonts w:ascii="Trebuchet MS" w:hAnsi="Trebuchet MS" w:cs="Tahoma"/>
          <w:i/>
          <w:sz w:val="20"/>
          <w:szCs w:val="20"/>
        </w:rPr>
        <w:t xml:space="preserve"> </w:t>
      </w:r>
      <w:r w:rsidR="004A4CEB" w:rsidRPr="00CB3CB3">
        <w:rPr>
          <w:rFonts w:ascii="Trebuchet MS" w:hAnsi="Trebuchet MS" w:cs="Tahoma"/>
          <w:sz w:val="20"/>
          <w:szCs w:val="20"/>
        </w:rPr>
        <w:t>– 30 osób</w:t>
      </w:r>
      <w:r w:rsidRPr="00CB3CB3">
        <w:rPr>
          <w:rFonts w:ascii="Trebuchet MS" w:hAnsi="Trebuchet MS" w:cs="Tahoma"/>
          <w:sz w:val="20"/>
          <w:szCs w:val="20"/>
        </w:rPr>
        <w:t>,</w:t>
      </w:r>
    </w:p>
    <w:p w14:paraId="197B6D2D" w14:textId="22820B73" w:rsidR="004A4CEB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w</w:t>
      </w:r>
      <w:r w:rsidR="004A4CEB" w:rsidRPr="00CB3CB3">
        <w:rPr>
          <w:rFonts w:ascii="Trebuchet MS" w:hAnsi="Trebuchet MS" w:cs="Tahoma"/>
          <w:sz w:val="20"/>
          <w:szCs w:val="20"/>
        </w:rPr>
        <w:t xml:space="preserve">ystawa </w:t>
      </w:r>
      <w:r w:rsidRPr="00CB3CB3">
        <w:rPr>
          <w:rFonts w:ascii="Trebuchet MS" w:hAnsi="Trebuchet MS" w:cs="Tahoma"/>
          <w:sz w:val="20"/>
          <w:szCs w:val="20"/>
        </w:rPr>
        <w:t xml:space="preserve">Galeria śląskiej sztuki sakralnej </w:t>
      </w:r>
      <w:r w:rsidR="00AD6A63" w:rsidRPr="00CB3CB3">
        <w:rPr>
          <w:rFonts w:ascii="Trebuchet MS" w:hAnsi="Trebuchet MS" w:cs="Tahoma"/>
          <w:sz w:val="20"/>
          <w:szCs w:val="20"/>
        </w:rPr>
        <w:t>– 7 osób</w:t>
      </w:r>
      <w:r w:rsidRPr="00CB3CB3">
        <w:rPr>
          <w:rFonts w:ascii="Trebuchet MS" w:hAnsi="Trebuchet MS" w:cs="Tahoma"/>
          <w:sz w:val="20"/>
          <w:szCs w:val="20"/>
        </w:rPr>
        <w:t>,</w:t>
      </w:r>
    </w:p>
    <w:p w14:paraId="0969CF97" w14:textId="67784032" w:rsidR="00AD6A63" w:rsidRPr="00CB3CB3" w:rsidRDefault="0022025B" w:rsidP="006B5F73">
      <w:pPr>
        <w:pStyle w:val="Akapitzlist"/>
        <w:numPr>
          <w:ilvl w:val="0"/>
          <w:numId w:val="15"/>
        </w:numPr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w</w:t>
      </w:r>
      <w:r w:rsidR="00AD6A63" w:rsidRPr="00CB3CB3">
        <w:rPr>
          <w:rFonts w:ascii="Trebuchet MS" w:hAnsi="Trebuchet MS" w:cs="Tahoma"/>
          <w:sz w:val="20"/>
          <w:szCs w:val="20"/>
        </w:rPr>
        <w:t xml:space="preserve">ystawa </w:t>
      </w:r>
      <w:r w:rsidR="00D7444C" w:rsidRPr="00CB3CB3">
        <w:rPr>
          <w:rFonts w:ascii="Trebuchet MS" w:hAnsi="Trebuchet MS" w:cs="Tahoma"/>
          <w:sz w:val="20"/>
          <w:szCs w:val="20"/>
        </w:rPr>
        <w:t>„</w:t>
      </w:r>
      <w:r w:rsidRPr="00CB3CB3">
        <w:rPr>
          <w:rFonts w:ascii="Trebuchet MS" w:hAnsi="Trebuchet MS" w:cs="Tahoma"/>
          <w:sz w:val="20"/>
          <w:szCs w:val="20"/>
        </w:rPr>
        <w:t>Laboratorium przestrzeni teatralnych. Przeszłość w teraźniejszości</w:t>
      </w:r>
      <w:r w:rsidR="00D7444C" w:rsidRPr="00CB3CB3">
        <w:rPr>
          <w:rFonts w:ascii="Trebuchet MS" w:hAnsi="Trebuchet MS" w:cs="Tahoma"/>
          <w:sz w:val="20"/>
          <w:szCs w:val="20"/>
        </w:rPr>
        <w:t>”</w:t>
      </w:r>
      <w:r w:rsidRPr="00CB3CB3">
        <w:rPr>
          <w:rFonts w:ascii="Trebuchet MS" w:hAnsi="Trebuchet MS" w:cs="Tahoma"/>
          <w:sz w:val="20"/>
          <w:szCs w:val="20"/>
        </w:rPr>
        <w:t xml:space="preserve"> </w:t>
      </w:r>
      <w:r w:rsidR="00AD6A63" w:rsidRPr="00CB3CB3">
        <w:rPr>
          <w:rFonts w:ascii="Trebuchet MS" w:hAnsi="Trebuchet MS" w:cs="Tahoma"/>
          <w:sz w:val="20"/>
          <w:szCs w:val="20"/>
        </w:rPr>
        <w:t>– 25 osób</w:t>
      </w:r>
      <w:r w:rsidRPr="00CB3CB3">
        <w:rPr>
          <w:rFonts w:ascii="Trebuchet MS" w:hAnsi="Trebuchet MS" w:cs="Tahoma"/>
          <w:sz w:val="20"/>
          <w:szCs w:val="20"/>
        </w:rPr>
        <w:t>.</w:t>
      </w:r>
    </w:p>
    <w:p w14:paraId="31D5CDC1" w14:textId="72433A87" w:rsidR="00EE4A36" w:rsidRPr="00CB3CB3" w:rsidRDefault="00EE4A36" w:rsidP="00EE4A36">
      <w:pPr>
        <w:pStyle w:val="Akapitzlist"/>
        <w:spacing w:after="120" w:line="264" w:lineRule="auto"/>
        <w:ind w:left="851"/>
        <w:jc w:val="both"/>
        <w:rPr>
          <w:rFonts w:ascii="Trebuchet MS" w:hAnsi="Trebuchet MS" w:cs="Tahoma"/>
          <w:sz w:val="20"/>
          <w:szCs w:val="20"/>
        </w:rPr>
      </w:pPr>
    </w:p>
    <w:p w14:paraId="4A128FF2" w14:textId="4A834D0E" w:rsidR="00AD6A63" w:rsidRPr="00CB3CB3" w:rsidRDefault="0029097D" w:rsidP="00AD6A63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Zwiedzający, którzy nie </w:t>
      </w:r>
      <w:r w:rsidR="00AD6A63" w:rsidRPr="00CB3CB3">
        <w:rPr>
          <w:rFonts w:ascii="Trebuchet MS" w:hAnsi="Trebuchet MS"/>
          <w:sz w:val="20"/>
          <w:szCs w:val="20"/>
        </w:rPr>
        <w:t xml:space="preserve">mieszczą się we wskazanym limicie, </w:t>
      </w:r>
      <w:r w:rsidRPr="00CB3CB3">
        <w:rPr>
          <w:rFonts w:ascii="Trebuchet MS" w:hAnsi="Trebuchet MS"/>
          <w:sz w:val="20"/>
          <w:szCs w:val="20"/>
        </w:rPr>
        <w:t>s</w:t>
      </w:r>
      <w:r w:rsidR="005749C3" w:rsidRPr="00CB3CB3">
        <w:rPr>
          <w:rFonts w:ascii="Trebuchet MS" w:hAnsi="Trebuchet MS"/>
          <w:sz w:val="20"/>
          <w:szCs w:val="20"/>
        </w:rPr>
        <w:t>ą</w:t>
      </w:r>
      <w:r w:rsidR="00AD6A63" w:rsidRPr="00CB3CB3">
        <w:rPr>
          <w:rFonts w:ascii="Trebuchet MS" w:hAnsi="Trebuchet MS"/>
          <w:sz w:val="20"/>
          <w:szCs w:val="20"/>
        </w:rPr>
        <w:t xml:space="preserve"> wpuszcz</w:t>
      </w:r>
      <w:r w:rsidRPr="00CB3CB3">
        <w:rPr>
          <w:rFonts w:ascii="Trebuchet MS" w:hAnsi="Trebuchet MS"/>
          <w:sz w:val="20"/>
          <w:szCs w:val="20"/>
        </w:rPr>
        <w:t>a</w:t>
      </w:r>
      <w:r w:rsidR="00AD6A63" w:rsidRPr="00CB3CB3">
        <w:rPr>
          <w:rFonts w:ascii="Trebuchet MS" w:hAnsi="Trebuchet MS"/>
          <w:sz w:val="20"/>
          <w:szCs w:val="20"/>
        </w:rPr>
        <w:t>ni na ekspozycję dopiero wówczas, gdy zmniejsz</w:t>
      </w:r>
      <w:r w:rsidRPr="00CB3CB3">
        <w:rPr>
          <w:rFonts w:ascii="Trebuchet MS" w:hAnsi="Trebuchet MS"/>
          <w:sz w:val="20"/>
          <w:szCs w:val="20"/>
        </w:rPr>
        <w:t>a</w:t>
      </w:r>
      <w:r w:rsidR="00AD6A63" w:rsidRPr="00CB3CB3">
        <w:rPr>
          <w:rFonts w:ascii="Trebuchet MS" w:hAnsi="Trebuchet MS"/>
          <w:sz w:val="20"/>
          <w:szCs w:val="20"/>
        </w:rPr>
        <w:t xml:space="preserve"> się liczba </w:t>
      </w:r>
      <w:r w:rsidR="005749C3" w:rsidRPr="00CB3CB3">
        <w:rPr>
          <w:rFonts w:ascii="Trebuchet MS" w:hAnsi="Trebuchet MS"/>
          <w:sz w:val="20"/>
          <w:szCs w:val="20"/>
        </w:rPr>
        <w:t xml:space="preserve">osób </w:t>
      </w:r>
      <w:r w:rsidR="00AD6A63" w:rsidRPr="00CB3CB3">
        <w:rPr>
          <w:rFonts w:ascii="Trebuchet MS" w:hAnsi="Trebuchet MS"/>
          <w:sz w:val="20"/>
          <w:szCs w:val="20"/>
        </w:rPr>
        <w:t>przebywających wewnątrz galerii.</w:t>
      </w:r>
    </w:p>
    <w:p w14:paraId="0919AA64" w14:textId="79294BF4" w:rsidR="00E96C9B" w:rsidRPr="00CB3CB3" w:rsidRDefault="00E96C9B" w:rsidP="005945BC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>Muzeum zastrzega sobie prawo do wyłączenia ze zwiedzania niektórych eksponatów. Sytuacja, w</w:t>
      </w:r>
      <w:r w:rsidR="00F130FB">
        <w:rPr>
          <w:rFonts w:ascii="Trebuchet MS" w:hAnsi="Trebuchet MS"/>
          <w:sz w:val="20"/>
          <w:szCs w:val="20"/>
        </w:rPr>
        <w:t> </w:t>
      </w:r>
      <w:r w:rsidRPr="00CB3CB3">
        <w:rPr>
          <w:rFonts w:ascii="Trebuchet MS" w:hAnsi="Trebuchet MS"/>
          <w:sz w:val="20"/>
          <w:szCs w:val="20"/>
        </w:rPr>
        <w:t>której nast</w:t>
      </w:r>
      <w:r w:rsidR="005749C3" w:rsidRPr="00CB3CB3">
        <w:rPr>
          <w:rFonts w:ascii="Trebuchet MS" w:hAnsi="Trebuchet MS"/>
          <w:sz w:val="20"/>
          <w:szCs w:val="20"/>
        </w:rPr>
        <w:t xml:space="preserve">ąpi </w:t>
      </w:r>
      <w:r w:rsidRPr="00CB3CB3">
        <w:rPr>
          <w:rFonts w:ascii="Trebuchet MS" w:hAnsi="Trebuchet MS"/>
          <w:sz w:val="20"/>
          <w:szCs w:val="20"/>
        </w:rPr>
        <w:t>wyłączenie części eksponatów</w:t>
      </w:r>
      <w:r w:rsidR="005749C3" w:rsidRPr="00CB3CB3">
        <w:rPr>
          <w:rFonts w:ascii="Trebuchet MS" w:hAnsi="Trebuchet MS"/>
          <w:sz w:val="20"/>
          <w:szCs w:val="20"/>
        </w:rPr>
        <w:t>,</w:t>
      </w:r>
      <w:r w:rsidRPr="00CB3CB3">
        <w:rPr>
          <w:rFonts w:ascii="Trebuchet MS" w:hAnsi="Trebuchet MS"/>
          <w:sz w:val="20"/>
          <w:szCs w:val="20"/>
        </w:rPr>
        <w:t xml:space="preserve"> nie stanowi podstawy do zwrotu całości lub części opłaty za bilet.</w:t>
      </w:r>
    </w:p>
    <w:p w14:paraId="761DD25C" w14:textId="6797670E" w:rsidR="005945BC" w:rsidRPr="00CB3CB3" w:rsidRDefault="005945BC" w:rsidP="005945BC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O 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dopuszczalnej liczbie </w:t>
      </w:r>
      <w:r w:rsidRPr="00CB3CB3">
        <w:rPr>
          <w:rFonts w:ascii="Trebuchet MS" w:hAnsi="Trebuchet MS" w:cs="Tahoma"/>
          <w:sz w:val="20"/>
          <w:szCs w:val="20"/>
        </w:rPr>
        <w:t>osób w przestrzeni poszczególnych ekspozycji informuje każdorazowo obsługa Muzeum</w:t>
      </w:r>
      <w:r w:rsidR="008A6BD3" w:rsidRPr="00CB3CB3">
        <w:rPr>
          <w:rFonts w:ascii="Trebuchet MS" w:hAnsi="Trebuchet MS" w:cs="Tahoma"/>
          <w:sz w:val="20"/>
          <w:szCs w:val="20"/>
        </w:rPr>
        <w:t>.</w:t>
      </w:r>
      <w:r w:rsidRPr="00CB3CB3">
        <w:rPr>
          <w:rFonts w:ascii="Trebuchet MS" w:hAnsi="Trebuchet MS" w:cs="Tahoma"/>
          <w:sz w:val="20"/>
          <w:szCs w:val="20"/>
        </w:rPr>
        <w:t xml:space="preserve"> </w:t>
      </w:r>
    </w:p>
    <w:p w14:paraId="1BDED72C" w14:textId="201FE782" w:rsidR="006263C4" w:rsidRPr="00CB3CB3" w:rsidRDefault="00D162D1" w:rsidP="00AD6A63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Osoby wchodzące do Muzeum oraz ich bagaż mogą zostać poddane kontroli elektroniczny</w:t>
      </w:r>
      <w:r w:rsidR="005749C3" w:rsidRPr="00CB3CB3">
        <w:rPr>
          <w:rFonts w:ascii="Trebuchet MS" w:hAnsi="Trebuchet MS" w:cs="Tahoma"/>
          <w:sz w:val="20"/>
          <w:szCs w:val="20"/>
        </w:rPr>
        <w:t>mi</w:t>
      </w:r>
      <w:r w:rsidRPr="00CB3CB3">
        <w:rPr>
          <w:rFonts w:ascii="Trebuchet MS" w:hAnsi="Trebuchet MS" w:cs="Tahoma"/>
          <w:sz w:val="20"/>
          <w:szCs w:val="20"/>
        </w:rPr>
        <w:t xml:space="preserve"> urządze</w:t>
      </w:r>
      <w:r w:rsidR="005749C3" w:rsidRPr="00CB3CB3">
        <w:rPr>
          <w:rFonts w:ascii="Trebuchet MS" w:hAnsi="Trebuchet MS" w:cs="Tahoma"/>
          <w:sz w:val="20"/>
          <w:szCs w:val="20"/>
        </w:rPr>
        <w:t>niami</w:t>
      </w:r>
      <w:r w:rsidRPr="00CB3CB3">
        <w:rPr>
          <w:rFonts w:ascii="Trebuchet MS" w:hAnsi="Trebuchet MS" w:cs="Tahoma"/>
          <w:sz w:val="20"/>
          <w:szCs w:val="20"/>
        </w:rPr>
        <w:t xml:space="preserve"> do wykrywania materiałów i przedmiotów niebezpiecznych.</w:t>
      </w:r>
      <w:r w:rsidR="00A85162" w:rsidRPr="00CB3CB3">
        <w:rPr>
          <w:rFonts w:ascii="Trebuchet MS" w:hAnsi="Trebuchet MS" w:cs="Tahoma"/>
          <w:sz w:val="20"/>
          <w:szCs w:val="20"/>
        </w:rPr>
        <w:t xml:space="preserve"> </w:t>
      </w:r>
    </w:p>
    <w:p w14:paraId="4EF17452" w14:textId="77777777" w:rsidR="006263C4" w:rsidRPr="00CB3CB3" w:rsidRDefault="006263C4" w:rsidP="006263C4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Zabrania się wnoszenia na teren Muzeum materiałów i przedmiotów niebezpiecznych takich jak: </w:t>
      </w:r>
    </w:p>
    <w:p w14:paraId="2008569E" w14:textId="6EA70E46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lastRenderedPageBreak/>
        <w:t>Pistolety, broń palna i inne urządzenia wystrzeliwujące pociski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7AEFA34B" w14:textId="14C1C1F3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Urządzenia do ogłuszania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5658616A" w14:textId="1BE17BD1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Przedmioty z ostrym zakończeniem lub ostrą krawędzią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179E1260" w14:textId="23910684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Narzędzia robocze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2633B1D0" w14:textId="4171C762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Tępe narzędzia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2839303C" w14:textId="63A6BC63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Style w:val="Pogrubienie"/>
          <w:rFonts w:ascii="Trebuchet MS" w:hAnsi="Trebuchet MS" w:cs="Tahoma"/>
          <w:b w:val="0"/>
          <w:bCs w:val="0"/>
          <w:sz w:val="20"/>
          <w:szCs w:val="20"/>
        </w:rPr>
      </w:pPr>
      <w:r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Materiały wybuchowe oraz substancje i urządzenia zapalające</w:t>
      </w:r>
      <w:r w:rsidR="0029097D" w:rsidRPr="00CB3CB3">
        <w:rPr>
          <w:rStyle w:val="Pogrubienie"/>
          <w:rFonts w:ascii="Trebuchet MS" w:hAnsi="Trebuchet MS" w:cs="Trebuchet MS"/>
          <w:b w:val="0"/>
          <w:bCs w:val="0"/>
          <w:sz w:val="20"/>
          <w:szCs w:val="20"/>
        </w:rPr>
        <w:t>,</w:t>
      </w:r>
    </w:p>
    <w:p w14:paraId="34FC4610" w14:textId="2EA154B4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Fonts w:ascii="Trebuchet MS" w:hAnsi="Trebuchet MS"/>
          <w:sz w:val="20"/>
          <w:szCs w:val="20"/>
        </w:rPr>
      </w:pPr>
      <w:r w:rsidRPr="00CB3CB3">
        <w:rPr>
          <w:rFonts w:ascii="Trebuchet MS" w:hAnsi="Trebuchet MS" w:cs="Trebuchet MS"/>
          <w:bCs/>
          <w:sz w:val="20"/>
          <w:szCs w:val="20"/>
        </w:rPr>
        <w:t>Substancje radioaktywne lub oksydujące, środki wybielające</w:t>
      </w:r>
      <w:r w:rsidR="0029097D" w:rsidRPr="00CB3CB3">
        <w:rPr>
          <w:rFonts w:ascii="Trebuchet MS" w:hAnsi="Trebuchet MS" w:cs="Trebuchet MS"/>
          <w:bCs/>
          <w:sz w:val="20"/>
          <w:szCs w:val="20"/>
        </w:rPr>
        <w:t>,</w:t>
      </w:r>
    </w:p>
    <w:p w14:paraId="3E9B3A71" w14:textId="4249C9BD" w:rsidR="006B5F73" w:rsidRPr="00CB3CB3" w:rsidRDefault="006263C4" w:rsidP="003727A1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rebuchet MS"/>
          <w:bCs/>
          <w:sz w:val="20"/>
          <w:szCs w:val="20"/>
        </w:rPr>
        <w:t>Środki trujące, jak spr</w:t>
      </w:r>
      <w:r w:rsidR="005749C3" w:rsidRPr="00CB3CB3">
        <w:rPr>
          <w:rFonts w:ascii="Trebuchet MS" w:hAnsi="Trebuchet MS" w:cs="Trebuchet MS"/>
          <w:bCs/>
          <w:sz w:val="20"/>
          <w:szCs w:val="20"/>
        </w:rPr>
        <w:t>ej</w:t>
      </w:r>
      <w:r w:rsidRPr="00CB3CB3">
        <w:rPr>
          <w:rFonts w:ascii="Trebuchet MS" w:hAnsi="Trebuchet MS" w:cs="Trebuchet MS"/>
          <w:bCs/>
          <w:sz w:val="20"/>
          <w:szCs w:val="20"/>
        </w:rPr>
        <w:t>e owadobójcze, substancje zakaźne l</w:t>
      </w:r>
      <w:r w:rsidR="003727A1" w:rsidRPr="00CB3CB3">
        <w:rPr>
          <w:rFonts w:ascii="Trebuchet MS" w:hAnsi="Trebuchet MS" w:cs="Trebuchet MS"/>
          <w:bCs/>
          <w:sz w:val="20"/>
          <w:szCs w:val="20"/>
        </w:rPr>
        <w:t>ub niebezpieczne dla środowiska</w:t>
      </w:r>
      <w:r w:rsidR="0029097D" w:rsidRPr="00CB3CB3">
        <w:rPr>
          <w:rFonts w:ascii="Trebuchet MS" w:hAnsi="Trebuchet MS" w:cs="Trebuchet MS"/>
          <w:bCs/>
          <w:sz w:val="20"/>
          <w:szCs w:val="20"/>
        </w:rPr>
        <w:t>,</w:t>
      </w:r>
    </w:p>
    <w:p w14:paraId="46A27326" w14:textId="1360BC9F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rebuchet MS"/>
          <w:bCs/>
          <w:sz w:val="20"/>
          <w:szCs w:val="20"/>
        </w:rPr>
        <w:t>Materiały i płyny o właściwościach żrących (np. baterie elektryczne i rtęć – również jako składnik urządzeń i instrumentów</w:t>
      </w:r>
      <w:r w:rsidR="005749C3" w:rsidRPr="00CB3CB3">
        <w:rPr>
          <w:rFonts w:ascii="Trebuchet MS" w:hAnsi="Trebuchet MS" w:cs="Trebuchet MS"/>
          <w:bCs/>
          <w:sz w:val="20"/>
          <w:szCs w:val="20"/>
        </w:rPr>
        <w:t>)</w:t>
      </w:r>
      <w:r w:rsidR="0029097D" w:rsidRPr="00CB3CB3">
        <w:rPr>
          <w:rFonts w:ascii="Trebuchet MS" w:hAnsi="Trebuchet MS" w:cs="Trebuchet MS"/>
          <w:bCs/>
          <w:sz w:val="20"/>
          <w:szCs w:val="20"/>
        </w:rPr>
        <w:t>,</w:t>
      </w:r>
    </w:p>
    <w:p w14:paraId="61286586" w14:textId="434A1969" w:rsidR="006263C4" w:rsidRPr="00CB3CB3" w:rsidRDefault="006263C4" w:rsidP="006263C4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rebuchet MS"/>
          <w:bCs/>
          <w:sz w:val="20"/>
          <w:szCs w:val="20"/>
        </w:rPr>
        <w:t>Spr</w:t>
      </w:r>
      <w:r w:rsidR="005749C3" w:rsidRPr="00CB3CB3">
        <w:rPr>
          <w:rFonts w:ascii="Trebuchet MS" w:hAnsi="Trebuchet MS" w:cs="Trebuchet MS"/>
          <w:bCs/>
          <w:sz w:val="20"/>
          <w:szCs w:val="20"/>
        </w:rPr>
        <w:t>ej</w:t>
      </w:r>
      <w:r w:rsidRPr="00CB3CB3">
        <w:rPr>
          <w:rFonts w:ascii="Trebuchet MS" w:hAnsi="Trebuchet MS" w:cs="Trebuchet MS"/>
          <w:bCs/>
          <w:sz w:val="20"/>
          <w:szCs w:val="20"/>
        </w:rPr>
        <w:t>e służące samoobronie</w:t>
      </w:r>
      <w:r w:rsidR="00D66E4E" w:rsidRPr="00CB3CB3">
        <w:rPr>
          <w:rFonts w:ascii="Trebuchet MS" w:hAnsi="Trebuchet MS" w:cs="Trebuchet MS"/>
          <w:bCs/>
          <w:sz w:val="20"/>
          <w:szCs w:val="20"/>
        </w:rPr>
        <w:t>,</w:t>
      </w:r>
    </w:p>
    <w:p w14:paraId="0EAC79BD" w14:textId="7A26049D" w:rsidR="001B4575" w:rsidRPr="00CB3CB3" w:rsidRDefault="006263C4" w:rsidP="006B5F73">
      <w:pPr>
        <w:pStyle w:val="Akapitzlist"/>
        <w:numPr>
          <w:ilvl w:val="1"/>
          <w:numId w:val="13"/>
        </w:numPr>
        <w:spacing w:after="120" w:line="264" w:lineRule="auto"/>
        <w:ind w:left="709" w:hanging="283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rebuchet MS"/>
          <w:bCs/>
          <w:sz w:val="20"/>
          <w:szCs w:val="20"/>
        </w:rPr>
        <w:t>Napoje alkoholowe</w:t>
      </w:r>
      <w:r w:rsidR="005749C3" w:rsidRPr="00CB3CB3">
        <w:rPr>
          <w:rFonts w:ascii="Trebuchet MS" w:hAnsi="Trebuchet MS" w:cs="Trebuchet MS"/>
          <w:bCs/>
          <w:sz w:val="20"/>
          <w:szCs w:val="20"/>
        </w:rPr>
        <w:t>.</w:t>
      </w:r>
    </w:p>
    <w:p w14:paraId="50F42B64" w14:textId="08AA514C" w:rsidR="006263C4" w:rsidRPr="00CB3CB3" w:rsidRDefault="006263C4" w:rsidP="006263C4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W salach wystawowych Muzeum obowiązuje zakaz spożywania żywności i picia napojów.</w:t>
      </w:r>
      <w:r w:rsidR="008A6BD3" w:rsidRPr="00CB3CB3">
        <w:rPr>
          <w:rFonts w:ascii="Trebuchet MS" w:hAnsi="Trebuchet MS" w:cs="Tahoma"/>
          <w:sz w:val="20"/>
          <w:szCs w:val="20"/>
        </w:rPr>
        <w:t xml:space="preserve"> </w:t>
      </w:r>
      <w:r w:rsidR="00C0261B" w:rsidRPr="00CB3CB3">
        <w:rPr>
          <w:rFonts w:ascii="Trebuchet MS" w:hAnsi="Trebuchet MS" w:cs="Tahoma"/>
          <w:sz w:val="20"/>
          <w:szCs w:val="20"/>
        </w:rPr>
        <w:br/>
      </w:r>
      <w:r w:rsidRPr="00CB3CB3">
        <w:rPr>
          <w:rFonts w:ascii="Trebuchet MS" w:hAnsi="Trebuchet MS" w:cs="Tahoma"/>
          <w:sz w:val="20"/>
          <w:szCs w:val="20"/>
        </w:rPr>
        <w:t>W szczególnych przypadkach zakaz ten może zostać odwołany przez Dyrektora Muzeum.</w:t>
      </w:r>
    </w:p>
    <w:p w14:paraId="4231802F" w14:textId="22B16FBF" w:rsidR="006263C4" w:rsidRPr="00CB3CB3" w:rsidRDefault="006263C4" w:rsidP="006263C4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Na terenie całego Muzeum obowiązuje zakaz palenia wyrobów tytoniowych</w:t>
      </w:r>
      <w:r w:rsidR="00BD796A" w:rsidRPr="00CB3CB3">
        <w:rPr>
          <w:rFonts w:ascii="Trebuchet MS" w:hAnsi="Trebuchet MS" w:cs="Tahoma"/>
          <w:sz w:val="20"/>
          <w:szCs w:val="20"/>
        </w:rPr>
        <w:t xml:space="preserve"> i e-papierosów</w:t>
      </w:r>
      <w:r w:rsidRPr="00CB3CB3">
        <w:rPr>
          <w:rFonts w:ascii="Trebuchet MS" w:hAnsi="Trebuchet MS" w:cs="Tahoma"/>
          <w:sz w:val="20"/>
          <w:szCs w:val="20"/>
        </w:rPr>
        <w:t xml:space="preserve">. </w:t>
      </w:r>
    </w:p>
    <w:p w14:paraId="6C57EDAB" w14:textId="2236AFB4" w:rsidR="00997925" w:rsidRPr="00CB3CB3" w:rsidRDefault="001E5018" w:rsidP="001457F5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Bezw</w:t>
      </w:r>
      <w:r w:rsidR="00E96C9B" w:rsidRPr="00CB3CB3">
        <w:rPr>
          <w:rFonts w:ascii="Trebuchet MS" w:hAnsi="Trebuchet MS" w:cs="Tahoma"/>
          <w:sz w:val="20"/>
          <w:szCs w:val="20"/>
        </w:rPr>
        <w:t>z</w:t>
      </w:r>
      <w:r w:rsidRPr="00CB3CB3">
        <w:rPr>
          <w:rFonts w:ascii="Trebuchet MS" w:hAnsi="Trebuchet MS" w:cs="Tahoma"/>
          <w:sz w:val="20"/>
          <w:szCs w:val="20"/>
        </w:rPr>
        <w:t>ględnie zabronione jest dotykanie przez zwiedzających wszystkich e</w:t>
      </w:r>
      <w:r w:rsidR="006263C4" w:rsidRPr="00CB3CB3">
        <w:rPr>
          <w:rFonts w:ascii="Trebuchet MS" w:hAnsi="Trebuchet MS" w:cs="Tahoma"/>
          <w:sz w:val="20"/>
          <w:szCs w:val="20"/>
        </w:rPr>
        <w:t>ksponat</w:t>
      </w:r>
      <w:r w:rsidRPr="00CB3CB3">
        <w:rPr>
          <w:rFonts w:ascii="Trebuchet MS" w:hAnsi="Trebuchet MS" w:cs="Tahoma"/>
          <w:sz w:val="20"/>
          <w:szCs w:val="20"/>
        </w:rPr>
        <w:t>ów</w:t>
      </w:r>
      <w:r w:rsidR="00E940A8" w:rsidRPr="00CB3CB3">
        <w:rPr>
          <w:rFonts w:ascii="Trebuchet MS" w:hAnsi="Trebuchet MS" w:cs="Tahoma"/>
          <w:sz w:val="20"/>
          <w:szCs w:val="20"/>
        </w:rPr>
        <w:t xml:space="preserve"> oraz multimedi</w:t>
      </w:r>
      <w:r w:rsidRPr="00CB3CB3">
        <w:rPr>
          <w:rFonts w:ascii="Trebuchet MS" w:hAnsi="Trebuchet MS" w:cs="Tahoma"/>
          <w:sz w:val="20"/>
          <w:szCs w:val="20"/>
        </w:rPr>
        <w:t xml:space="preserve">ów </w:t>
      </w:r>
      <w:r w:rsidR="00E940A8" w:rsidRPr="00CB3CB3">
        <w:rPr>
          <w:rFonts w:ascii="Trebuchet MS" w:hAnsi="Trebuchet MS" w:cs="Tahoma"/>
          <w:sz w:val="20"/>
          <w:szCs w:val="20"/>
        </w:rPr>
        <w:t>muzealn</w:t>
      </w:r>
      <w:r w:rsidRPr="00CB3CB3">
        <w:rPr>
          <w:rFonts w:ascii="Trebuchet MS" w:hAnsi="Trebuchet MS" w:cs="Tahoma"/>
          <w:sz w:val="20"/>
          <w:szCs w:val="20"/>
        </w:rPr>
        <w:t>ych</w:t>
      </w:r>
      <w:r w:rsidR="006263C4" w:rsidRPr="00CB3CB3">
        <w:rPr>
          <w:rFonts w:ascii="Trebuchet MS" w:hAnsi="Trebuchet MS" w:cs="Tahoma"/>
          <w:sz w:val="20"/>
          <w:szCs w:val="20"/>
        </w:rPr>
        <w:t xml:space="preserve">. </w:t>
      </w:r>
    </w:p>
    <w:p w14:paraId="6F488514" w14:textId="579F8B6D" w:rsidR="006263C4" w:rsidRPr="00CB3CB3" w:rsidRDefault="006263C4" w:rsidP="00AD6A63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Fotografowanie</w:t>
      </w:r>
      <w:r w:rsidR="001575A3" w:rsidRPr="00CB3CB3">
        <w:rPr>
          <w:rFonts w:ascii="Trebuchet MS" w:hAnsi="Trebuchet MS" w:cs="Tahoma"/>
          <w:sz w:val="20"/>
          <w:szCs w:val="20"/>
        </w:rPr>
        <w:t xml:space="preserve"> na terenie Muzeum Śląskiego, a w szczególności w przestrzeniach wystawowych</w:t>
      </w:r>
      <w:r w:rsidR="005749C3" w:rsidRPr="00CB3CB3">
        <w:rPr>
          <w:rFonts w:ascii="Trebuchet MS" w:hAnsi="Trebuchet MS" w:cs="Tahoma"/>
          <w:sz w:val="20"/>
          <w:szCs w:val="20"/>
        </w:rPr>
        <w:t>,</w:t>
      </w:r>
      <w:r w:rsidRPr="00CB3CB3">
        <w:rPr>
          <w:rFonts w:ascii="Trebuchet MS" w:hAnsi="Trebuchet MS" w:cs="Tahoma"/>
          <w:sz w:val="20"/>
          <w:szCs w:val="20"/>
        </w:rPr>
        <w:t xml:space="preserve"> jest dozwolone</w:t>
      </w:r>
      <w:r w:rsidR="001575A3" w:rsidRPr="00CB3CB3">
        <w:rPr>
          <w:rFonts w:ascii="Trebuchet MS" w:hAnsi="Trebuchet MS" w:cs="Tahoma"/>
          <w:sz w:val="20"/>
          <w:szCs w:val="20"/>
        </w:rPr>
        <w:t xml:space="preserve"> wyłącznie do użytku prywatnego, </w:t>
      </w:r>
      <w:r w:rsidRPr="00CB3CB3">
        <w:rPr>
          <w:rFonts w:ascii="Trebuchet MS" w:hAnsi="Trebuchet MS" w:cs="Tahoma"/>
          <w:sz w:val="20"/>
          <w:szCs w:val="20"/>
        </w:rPr>
        <w:t xml:space="preserve">bez użycia </w:t>
      </w:r>
      <w:r w:rsidR="00EC17EC" w:rsidRPr="00CB3CB3">
        <w:rPr>
          <w:rFonts w:ascii="Trebuchet MS" w:hAnsi="Trebuchet MS" w:cs="Tahoma"/>
          <w:sz w:val="20"/>
          <w:szCs w:val="20"/>
        </w:rPr>
        <w:t xml:space="preserve">lampy błyskowej, </w:t>
      </w:r>
      <w:r w:rsidRPr="00CB3CB3">
        <w:rPr>
          <w:rFonts w:ascii="Trebuchet MS" w:hAnsi="Trebuchet MS" w:cs="Tahoma"/>
          <w:sz w:val="20"/>
          <w:szCs w:val="20"/>
        </w:rPr>
        <w:t xml:space="preserve">dodatkowego oświetlenia i statywu. </w:t>
      </w:r>
      <w:r w:rsidR="001575A3" w:rsidRPr="00CB3CB3">
        <w:rPr>
          <w:rFonts w:ascii="Trebuchet MS" w:hAnsi="Trebuchet MS" w:cs="Tahoma"/>
          <w:sz w:val="20"/>
          <w:szCs w:val="20"/>
        </w:rPr>
        <w:t>W przypadku</w:t>
      </w:r>
      <w:r w:rsidRPr="00CB3CB3">
        <w:rPr>
          <w:rFonts w:ascii="Trebuchet MS" w:hAnsi="Trebuchet MS" w:cs="Tahoma"/>
          <w:sz w:val="20"/>
          <w:szCs w:val="20"/>
        </w:rPr>
        <w:t xml:space="preserve"> brak</w:t>
      </w:r>
      <w:r w:rsidR="001575A3" w:rsidRPr="00CB3CB3">
        <w:rPr>
          <w:rFonts w:ascii="Trebuchet MS" w:hAnsi="Trebuchet MS" w:cs="Tahoma"/>
          <w:sz w:val="20"/>
          <w:szCs w:val="20"/>
        </w:rPr>
        <w:t>u</w:t>
      </w:r>
      <w:r w:rsidRPr="00CB3CB3">
        <w:rPr>
          <w:rFonts w:ascii="Trebuchet MS" w:hAnsi="Trebuchet MS" w:cs="Tahoma"/>
          <w:sz w:val="20"/>
          <w:szCs w:val="20"/>
        </w:rPr>
        <w:t xml:space="preserve"> licencji na wykorzystywanie wizerunków </w:t>
      </w:r>
      <w:r w:rsidR="001575A3" w:rsidRPr="00CB3CB3">
        <w:rPr>
          <w:rFonts w:ascii="Trebuchet MS" w:hAnsi="Trebuchet MS" w:cs="Tahoma"/>
          <w:sz w:val="20"/>
          <w:szCs w:val="20"/>
        </w:rPr>
        <w:t xml:space="preserve">obiektów prezentowanych na ekspozycjach </w:t>
      </w:r>
      <w:r w:rsidRPr="00CB3CB3">
        <w:rPr>
          <w:rFonts w:ascii="Trebuchet MS" w:hAnsi="Trebuchet MS" w:cs="Tahoma"/>
          <w:sz w:val="20"/>
          <w:szCs w:val="20"/>
        </w:rPr>
        <w:t>fotografowanie może być całkowicie zabronione</w:t>
      </w:r>
      <w:r w:rsidR="00837317" w:rsidRPr="00CB3CB3">
        <w:rPr>
          <w:rFonts w:ascii="Trebuchet MS" w:hAnsi="Trebuchet MS" w:cs="Tahoma"/>
          <w:sz w:val="20"/>
          <w:szCs w:val="20"/>
        </w:rPr>
        <w:t>,</w:t>
      </w:r>
      <w:r w:rsidRPr="00CB3CB3">
        <w:rPr>
          <w:rFonts w:ascii="Trebuchet MS" w:hAnsi="Trebuchet MS" w:cs="Tahoma"/>
          <w:sz w:val="20"/>
          <w:szCs w:val="20"/>
        </w:rPr>
        <w:t xml:space="preserve"> o czym informuje zwiedzających obsługa Muzeum Śląskiego.</w:t>
      </w:r>
    </w:p>
    <w:p w14:paraId="4C263724" w14:textId="328B0440" w:rsidR="008A5D9B" w:rsidRPr="00CB3CB3" w:rsidRDefault="008A5D9B" w:rsidP="00AD6A63">
      <w:pPr>
        <w:numPr>
          <w:ilvl w:val="0"/>
          <w:numId w:val="13"/>
        </w:numPr>
        <w:spacing w:after="120" w:line="264" w:lineRule="auto"/>
        <w:jc w:val="both"/>
        <w:rPr>
          <w:rFonts w:ascii="Trebuchet MS" w:hAnsi="Trebuchet MS" w:cs="Tahoma"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>Oprowadzanie grup wycieczkowych, szkolnych czy prowadzenie lekcji na terenie Muzeum Śląskiego, w szczególności w przestrzeniach wystawowych, przez przewodników</w:t>
      </w:r>
      <w:r w:rsidR="005749C3" w:rsidRPr="00CB3CB3">
        <w:rPr>
          <w:rFonts w:ascii="Trebuchet MS" w:hAnsi="Trebuchet MS" w:cs="Tahoma"/>
          <w:sz w:val="20"/>
          <w:szCs w:val="20"/>
        </w:rPr>
        <w:t>, edukatorów lub inne osoby nie</w:t>
      </w:r>
      <w:r w:rsidRPr="00CB3CB3">
        <w:rPr>
          <w:rFonts w:ascii="Trebuchet MS" w:hAnsi="Trebuchet MS" w:cs="Tahoma"/>
          <w:sz w:val="20"/>
          <w:szCs w:val="20"/>
        </w:rPr>
        <w:t xml:space="preserve">będące pracownikami </w:t>
      </w:r>
      <w:r w:rsidR="005749C3" w:rsidRPr="00CB3CB3">
        <w:rPr>
          <w:rFonts w:ascii="Trebuchet MS" w:hAnsi="Trebuchet MS" w:cs="Tahoma"/>
          <w:sz w:val="20"/>
          <w:szCs w:val="20"/>
        </w:rPr>
        <w:t>M</w:t>
      </w:r>
      <w:r w:rsidRPr="00CB3CB3">
        <w:rPr>
          <w:rFonts w:ascii="Trebuchet MS" w:hAnsi="Trebuchet MS" w:cs="Tahoma"/>
          <w:sz w:val="20"/>
          <w:szCs w:val="20"/>
        </w:rPr>
        <w:t>uzeum jest zabronione</w:t>
      </w:r>
      <w:r w:rsidR="00506F43" w:rsidRPr="00CB3CB3">
        <w:rPr>
          <w:rFonts w:ascii="Trebuchet MS" w:hAnsi="Trebuchet MS" w:cs="Tahoma"/>
          <w:sz w:val="20"/>
          <w:szCs w:val="20"/>
        </w:rPr>
        <w:t>.</w:t>
      </w:r>
    </w:p>
    <w:p w14:paraId="711E490D" w14:textId="30EDE6FD" w:rsidR="006263C4" w:rsidRPr="00CB3CB3" w:rsidRDefault="006263C4" w:rsidP="00AD6A63">
      <w:pPr>
        <w:numPr>
          <w:ilvl w:val="0"/>
          <w:numId w:val="13"/>
        </w:numPr>
        <w:spacing w:after="120" w:line="264" w:lineRule="auto"/>
        <w:ind w:left="426" w:hanging="426"/>
        <w:jc w:val="both"/>
        <w:rPr>
          <w:rFonts w:ascii="Trebuchet MS" w:hAnsi="Trebuchet MS"/>
          <w:bCs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Osoby nietrzeźwe, 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pozostające </w:t>
      </w:r>
      <w:r w:rsidRPr="00CB3CB3">
        <w:rPr>
          <w:rFonts w:ascii="Trebuchet MS" w:hAnsi="Trebuchet MS" w:cs="Tahoma"/>
          <w:sz w:val="20"/>
          <w:szCs w:val="20"/>
        </w:rPr>
        <w:t xml:space="preserve">pod wpływem </w:t>
      </w:r>
      <w:r w:rsidR="00EC17EC" w:rsidRPr="00CB3CB3">
        <w:rPr>
          <w:rFonts w:ascii="Trebuchet MS" w:hAnsi="Trebuchet MS" w:cs="Tahoma"/>
          <w:sz w:val="20"/>
          <w:szCs w:val="20"/>
        </w:rPr>
        <w:t xml:space="preserve">alkoholu lub </w:t>
      </w:r>
      <w:r w:rsidRPr="00CB3CB3">
        <w:rPr>
          <w:rFonts w:ascii="Trebuchet MS" w:hAnsi="Trebuchet MS" w:cs="Tahoma"/>
          <w:sz w:val="20"/>
          <w:szCs w:val="20"/>
        </w:rPr>
        <w:t xml:space="preserve">środków odurzających </w:t>
      </w:r>
      <w:r w:rsidR="005749C3" w:rsidRPr="00CB3CB3">
        <w:rPr>
          <w:rFonts w:ascii="Trebuchet MS" w:hAnsi="Trebuchet MS" w:cs="Tahoma"/>
          <w:sz w:val="20"/>
          <w:szCs w:val="20"/>
        </w:rPr>
        <w:t>czy</w:t>
      </w:r>
      <w:r w:rsidRPr="00CB3CB3">
        <w:rPr>
          <w:rFonts w:ascii="Trebuchet MS" w:hAnsi="Trebuchet MS" w:cs="Tahoma"/>
          <w:sz w:val="20"/>
          <w:szCs w:val="20"/>
        </w:rPr>
        <w:t xml:space="preserve"> zachowujące się w sposób, który zagraża bezpieczeństwu zbiorów i pozostałego mienia, zakłóca porządek zwiedzania innym osobom</w:t>
      </w:r>
      <w:r w:rsidR="005749C3" w:rsidRPr="00CB3CB3">
        <w:rPr>
          <w:rFonts w:ascii="Trebuchet MS" w:hAnsi="Trebuchet MS" w:cs="Tahoma"/>
          <w:sz w:val="20"/>
          <w:szCs w:val="20"/>
        </w:rPr>
        <w:t xml:space="preserve"> albo</w:t>
      </w:r>
      <w:r w:rsidRPr="00CB3CB3">
        <w:rPr>
          <w:rFonts w:ascii="Trebuchet MS" w:hAnsi="Trebuchet MS" w:cs="Tahoma"/>
          <w:sz w:val="20"/>
          <w:szCs w:val="20"/>
        </w:rPr>
        <w:t xml:space="preserve"> narusza ogólnie przyjęte normy zachowania w miejscu publicznym</w:t>
      </w:r>
      <w:r w:rsidR="005749C3" w:rsidRPr="00CB3CB3">
        <w:rPr>
          <w:rFonts w:ascii="Trebuchet MS" w:hAnsi="Trebuchet MS" w:cs="Tahoma"/>
          <w:sz w:val="20"/>
          <w:szCs w:val="20"/>
        </w:rPr>
        <w:t>,</w:t>
      </w:r>
      <w:r w:rsidRPr="00CB3CB3">
        <w:rPr>
          <w:rFonts w:ascii="Trebuchet MS" w:hAnsi="Trebuchet MS" w:cs="Tahoma"/>
          <w:sz w:val="20"/>
          <w:szCs w:val="20"/>
        </w:rPr>
        <w:t xml:space="preserve"> będą</w:t>
      </w:r>
      <w:r w:rsidR="008A6BD3" w:rsidRPr="00CB3CB3">
        <w:rPr>
          <w:rFonts w:ascii="Trebuchet MS" w:hAnsi="Trebuchet MS" w:cs="Tahoma"/>
          <w:sz w:val="20"/>
          <w:szCs w:val="20"/>
        </w:rPr>
        <w:t xml:space="preserve"> </w:t>
      </w:r>
      <w:r w:rsidRPr="00CB3CB3">
        <w:rPr>
          <w:rFonts w:ascii="Trebuchet MS" w:hAnsi="Trebuchet MS" w:cs="Tahoma"/>
          <w:sz w:val="20"/>
          <w:szCs w:val="20"/>
        </w:rPr>
        <w:t>zmuszone opuścić Muzeum.</w:t>
      </w:r>
    </w:p>
    <w:p w14:paraId="31E563EC" w14:textId="00DAF081" w:rsidR="0035474E" w:rsidRPr="00CB3CB3" w:rsidRDefault="0035474E" w:rsidP="00AD6A63">
      <w:pPr>
        <w:pStyle w:val="Akapitzlist"/>
        <w:numPr>
          <w:ilvl w:val="0"/>
          <w:numId w:val="13"/>
        </w:numPr>
        <w:spacing w:line="240" w:lineRule="auto"/>
        <w:jc w:val="both"/>
        <w:rPr>
          <w:sz w:val="20"/>
          <w:szCs w:val="20"/>
        </w:rPr>
      </w:pPr>
      <w:r w:rsidRPr="00CB3CB3">
        <w:rPr>
          <w:rFonts w:ascii="Trebuchet MS" w:hAnsi="Trebuchet MS" w:cs="Arial"/>
          <w:sz w:val="20"/>
          <w:szCs w:val="20"/>
        </w:rPr>
        <w:t xml:space="preserve">Na terenie Muzeum Śląskiego nie mogą być prowadzone żadne działania </w:t>
      </w:r>
      <w:r w:rsidR="008A5D9B" w:rsidRPr="00CB3CB3">
        <w:rPr>
          <w:rFonts w:ascii="Trebuchet MS" w:hAnsi="Trebuchet MS" w:cs="Arial"/>
          <w:sz w:val="20"/>
          <w:szCs w:val="20"/>
        </w:rPr>
        <w:t>agitacyjne</w:t>
      </w:r>
      <w:r w:rsidR="00AD6A63" w:rsidRPr="00CB3CB3">
        <w:rPr>
          <w:rFonts w:ascii="Trebuchet MS" w:hAnsi="Trebuchet MS" w:cs="Arial"/>
          <w:sz w:val="20"/>
          <w:szCs w:val="20"/>
        </w:rPr>
        <w:t xml:space="preserve"> lub </w:t>
      </w:r>
      <w:r w:rsidR="008A5D9B" w:rsidRPr="00CB3CB3">
        <w:rPr>
          <w:rFonts w:ascii="Trebuchet MS" w:hAnsi="Trebuchet MS" w:cs="Arial"/>
          <w:sz w:val="20"/>
          <w:szCs w:val="20"/>
        </w:rPr>
        <w:t xml:space="preserve">demonstracje </w:t>
      </w:r>
      <w:r w:rsidR="005749C3" w:rsidRPr="00CB3CB3">
        <w:rPr>
          <w:rFonts w:ascii="Trebuchet MS" w:hAnsi="Trebuchet MS" w:cs="Arial"/>
          <w:sz w:val="20"/>
          <w:szCs w:val="20"/>
        </w:rPr>
        <w:t xml:space="preserve">zarówno </w:t>
      </w:r>
      <w:r w:rsidRPr="00CB3CB3">
        <w:rPr>
          <w:rFonts w:ascii="Trebuchet MS" w:hAnsi="Trebuchet MS" w:cs="Arial"/>
          <w:sz w:val="20"/>
          <w:szCs w:val="20"/>
        </w:rPr>
        <w:t xml:space="preserve">osób zaangażowanych w życie polityczne, społeczne i religijne, jak </w:t>
      </w:r>
      <w:r w:rsidR="00C0261B" w:rsidRPr="00CB3CB3">
        <w:rPr>
          <w:rFonts w:ascii="Trebuchet MS" w:hAnsi="Trebuchet MS" w:cs="Arial"/>
          <w:sz w:val="20"/>
          <w:szCs w:val="20"/>
        </w:rPr>
        <w:br/>
      </w:r>
      <w:r w:rsidRPr="00CB3CB3">
        <w:rPr>
          <w:rFonts w:ascii="Trebuchet MS" w:hAnsi="Trebuchet MS" w:cs="Arial"/>
          <w:sz w:val="20"/>
          <w:szCs w:val="20"/>
        </w:rPr>
        <w:t>i organizacji, stowarzyszeń i partii politycznych</w:t>
      </w:r>
      <w:r w:rsidR="0032606B" w:rsidRPr="00CB3CB3">
        <w:rPr>
          <w:rFonts w:ascii="Trebuchet MS" w:hAnsi="Trebuchet MS" w:cs="Arial"/>
          <w:sz w:val="20"/>
          <w:szCs w:val="20"/>
        </w:rPr>
        <w:t>, związków wyznaniowych</w:t>
      </w:r>
      <w:r w:rsidRPr="00CB3CB3">
        <w:rPr>
          <w:rFonts w:ascii="Trebuchet MS" w:hAnsi="Trebuchet MS" w:cs="Arial"/>
          <w:sz w:val="20"/>
          <w:szCs w:val="20"/>
        </w:rPr>
        <w:t xml:space="preserve"> oraz organizacji pozarządowych</w:t>
      </w:r>
      <w:r w:rsidR="00AD6A63" w:rsidRPr="00CB3CB3">
        <w:rPr>
          <w:rFonts w:ascii="Trebuchet MS" w:hAnsi="Trebuchet MS" w:cs="Arial"/>
          <w:sz w:val="20"/>
          <w:szCs w:val="20"/>
        </w:rPr>
        <w:t>.</w:t>
      </w:r>
      <w:r w:rsidRPr="00CB3CB3">
        <w:rPr>
          <w:rFonts w:ascii="Trebuchet MS" w:hAnsi="Trebuchet MS" w:cs="Arial"/>
          <w:sz w:val="20"/>
          <w:szCs w:val="20"/>
        </w:rPr>
        <w:t xml:space="preserve"> </w:t>
      </w:r>
      <w:r w:rsidR="00EC17EC" w:rsidRPr="00CB3CB3">
        <w:rPr>
          <w:rFonts w:ascii="Trebuchet MS" w:hAnsi="Trebuchet MS" w:cs="Arial"/>
          <w:sz w:val="20"/>
          <w:szCs w:val="20"/>
        </w:rPr>
        <w:t xml:space="preserve">Obowiązuje również zakaz eksponowania znaków i symboli politycznych </w:t>
      </w:r>
      <w:r w:rsidR="00C0261B" w:rsidRPr="00CB3CB3">
        <w:rPr>
          <w:rFonts w:ascii="Trebuchet MS" w:hAnsi="Trebuchet MS" w:cs="Arial"/>
          <w:sz w:val="20"/>
          <w:szCs w:val="20"/>
        </w:rPr>
        <w:br/>
      </w:r>
      <w:r w:rsidR="00EC17EC" w:rsidRPr="00CB3CB3">
        <w:rPr>
          <w:rFonts w:ascii="Trebuchet MS" w:hAnsi="Trebuchet MS" w:cs="Arial"/>
          <w:sz w:val="20"/>
          <w:szCs w:val="20"/>
        </w:rPr>
        <w:t>i religijnych lub uważanych społecznie za obraźliwe</w:t>
      </w:r>
      <w:r w:rsidR="005749C3" w:rsidRPr="00CB3CB3">
        <w:rPr>
          <w:rFonts w:ascii="Trebuchet MS" w:hAnsi="Trebuchet MS" w:cs="Arial"/>
          <w:sz w:val="20"/>
          <w:szCs w:val="20"/>
        </w:rPr>
        <w:t>.</w:t>
      </w:r>
    </w:p>
    <w:p w14:paraId="4837134D" w14:textId="7FA7D08A" w:rsidR="006263C4" w:rsidRPr="00CB3CB3" w:rsidRDefault="006263C4" w:rsidP="00AD6A63">
      <w:pPr>
        <w:numPr>
          <w:ilvl w:val="0"/>
          <w:numId w:val="13"/>
        </w:numPr>
        <w:spacing w:after="120" w:line="264" w:lineRule="auto"/>
        <w:ind w:left="426" w:hanging="426"/>
        <w:jc w:val="both"/>
        <w:rPr>
          <w:rFonts w:ascii="Trebuchet MS" w:hAnsi="Trebuchet MS"/>
          <w:bCs/>
          <w:sz w:val="20"/>
          <w:szCs w:val="20"/>
        </w:rPr>
      </w:pPr>
      <w:r w:rsidRPr="00CB3CB3">
        <w:rPr>
          <w:rFonts w:ascii="Trebuchet MS" w:hAnsi="Trebuchet MS" w:cs="Tahoma"/>
          <w:sz w:val="20"/>
          <w:szCs w:val="20"/>
        </w:rPr>
        <w:t xml:space="preserve">Wprowadzanie do Muzeum zwierząt, oprócz psów przewodników osób </w:t>
      </w:r>
      <w:r w:rsidR="00C0261B" w:rsidRPr="00CB3CB3">
        <w:rPr>
          <w:rFonts w:ascii="Trebuchet MS" w:hAnsi="Trebuchet MS" w:cs="Tahoma"/>
          <w:sz w:val="20"/>
          <w:szCs w:val="20"/>
        </w:rPr>
        <w:t xml:space="preserve">z </w:t>
      </w:r>
      <w:r w:rsidRPr="00CB3CB3">
        <w:rPr>
          <w:rFonts w:ascii="Trebuchet MS" w:hAnsi="Trebuchet MS" w:cs="Tahoma"/>
          <w:sz w:val="20"/>
          <w:szCs w:val="20"/>
        </w:rPr>
        <w:t>niepełnosprawn</w:t>
      </w:r>
      <w:r w:rsidR="00C0261B" w:rsidRPr="00CB3CB3">
        <w:rPr>
          <w:rFonts w:ascii="Trebuchet MS" w:hAnsi="Trebuchet MS" w:cs="Tahoma"/>
          <w:sz w:val="20"/>
          <w:szCs w:val="20"/>
        </w:rPr>
        <w:t>ościami</w:t>
      </w:r>
      <w:r w:rsidR="00660704" w:rsidRPr="00CB3CB3">
        <w:rPr>
          <w:rFonts w:ascii="Trebuchet MS" w:hAnsi="Trebuchet MS" w:cs="Tahoma"/>
          <w:sz w:val="20"/>
          <w:szCs w:val="20"/>
        </w:rPr>
        <w:t xml:space="preserve"> oraz psów asystujących</w:t>
      </w:r>
      <w:r w:rsidR="005749C3" w:rsidRPr="00CB3CB3">
        <w:rPr>
          <w:rFonts w:ascii="Trebuchet MS" w:hAnsi="Trebuchet MS" w:cs="Tahoma"/>
          <w:sz w:val="20"/>
          <w:szCs w:val="20"/>
        </w:rPr>
        <w:t>,</w:t>
      </w:r>
      <w:r w:rsidRPr="00CB3CB3">
        <w:rPr>
          <w:rFonts w:ascii="Trebuchet MS" w:hAnsi="Trebuchet MS" w:cs="Tahoma"/>
          <w:sz w:val="20"/>
          <w:szCs w:val="20"/>
        </w:rPr>
        <w:t xml:space="preserve"> jest niedozwolone.</w:t>
      </w:r>
    </w:p>
    <w:p w14:paraId="69195D07" w14:textId="359B38FB" w:rsidR="004D4684" w:rsidRPr="00CB3CB3" w:rsidRDefault="004D4684" w:rsidP="00AD6A63">
      <w:pPr>
        <w:numPr>
          <w:ilvl w:val="0"/>
          <w:numId w:val="13"/>
        </w:numPr>
        <w:spacing w:after="120" w:line="264" w:lineRule="auto"/>
        <w:ind w:left="426" w:hanging="426"/>
        <w:jc w:val="both"/>
        <w:rPr>
          <w:rFonts w:ascii="Trebuchet MS" w:hAnsi="Trebuchet MS"/>
          <w:bCs/>
          <w:iCs/>
          <w:sz w:val="20"/>
          <w:szCs w:val="20"/>
        </w:rPr>
      </w:pPr>
      <w:r w:rsidRPr="00CB3CB3">
        <w:rPr>
          <w:rFonts w:ascii="Trebuchet MS" w:hAnsi="Trebuchet MS" w:cs="Tahoma"/>
          <w:iCs/>
          <w:sz w:val="20"/>
          <w:szCs w:val="20"/>
        </w:rPr>
        <w:t>Obowiązuje bezw</w:t>
      </w:r>
      <w:r w:rsidR="00F45AB8" w:rsidRPr="00CB3CB3">
        <w:rPr>
          <w:rFonts w:ascii="Trebuchet MS" w:hAnsi="Trebuchet MS" w:cs="Tahoma"/>
          <w:iCs/>
          <w:sz w:val="20"/>
          <w:szCs w:val="20"/>
        </w:rPr>
        <w:t>z</w:t>
      </w:r>
      <w:r w:rsidRPr="00CB3CB3">
        <w:rPr>
          <w:rFonts w:ascii="Trebuchet MS" w:hAnsi="Trebuchet MS" w:cs="Tahoma"/>
          <w:iCs/>
          <w:sz w:val="20"/>
          <w:szCs w:val="20"/>
        </w:rPr>
        <w:t>ględny zakaz pozostawi</w:t>
      </w:r>
      <w:r w:rsidR="005749C3" w:rsidRPr="00CB3CB3">
        <w:rPr>
          <w:rFonts w:ascii="Trebuchet MS" w:hAnsi="Trebuchet MS" w:cs="Tahoma"/>
          <w:iCs/>
          <w:sz w:val="20"/>
          <w:szCs w:val="20"/>
        </w:rPr>
        <w:t>a</w:t>
      </w:r>
      <w:r w:rsidRPr="00CB3CB3">
        <w:rPr>
          <w:rFonts w:ascii="Trebuchet MS" w:hAnsi="Trebuchet MS" w:cs="Tahoma"/>
          <w:iCs/>
          <w:sz w:val="20"/>
          <w:szCs w:val="20"/>
        </w:rPr>
        <w:t>nia zużytych środków ochronnych na terenie Muzeum.</w:t>
      </w:r>
    </w:p>
    <w:p w14:paraId="03EC3E27" w14:textId="2FADAD3A" w:rsidR="006263C4" w:rsidRPr="00CB3CB3" w:rsidRDefault="006263C4" w:rsidP="009B0853">
      <w:pPr>
        <w:numPr>
          <w:ilvl w:val="0"/>
          <w:numId w:val="13"/>
        </w:numPr>
        <w:tabs>
          <w:tab w:val="clear" w:pos="357"/>
          <w:tab w:val="num" w:pos="0"/>
        </w:tabs>
        <w:spacing w:after="120" w:line="264" w:lineRule="auto"/>
        <w:jc w:val="both"/>
        <w:rPr>
          <w:rFonts w:ascii="Trebuchet MS" w:hAnsi="Trebuchet MS"/>
          <w:bCs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W przypadku naruszenia wyżej opisanych zakazów </w:t>
      </w:r>
      <w:r w:rsidR="00CB3CB3" w:rsidRPr="00CB3CB3">
        <w:rPr>
          <w:rFonts w:ascii="Trebuchet MS" w:hAnsi="Trebuchet MS"/>
          <w:sz w:val="20"/>
          <w:szCs w:val="20"/>
        </w:rPr>
        <w:t xml:space="preserve">pracownicy </w:t>
      </w:r>
      <w:r w:rsidRPr="00CB3CB3">
        <w:rPr>
          <w:rFonts w:ascii="Trebuchet MS" w:hAnsi="Trebuchet MS"/>
          <w:sz w:val="20"/>
          <w:szCs w:val="20"/>
        </w:rPr>
        <w:t>obsług</w:t>
      </w:r>
      <w:r w:rsidR="00CB3CB3" w:rsidRPr="00CB3CB3">
        <w:rPr>
          <w:rFonts w:ascii="Trebuchet MS" w:hAnsi="Trebuchet MS"/>
          <w:sz w:val="20"/>
          <w:szCs w:val="20"/>
        </w:rPr>
        <w:t>i</w:t>
      </w:r>
      <w:r w:rsidRPr="00CB3CB3">
        <w:rPr>
          <w:rFonts w:ascii="Trebuchet MS" w:hAnsi="Trebuchet MS"/>
          <w:sz w:val="20"/>
          <w:szCs w:val="20"/>
        </w:rPr>
        <w:t xml:space="preserve"> i służby ochrony Muzeum są uprawni</w:t>
      </w:r>
      <w:r w:rsidR="00CB3CB3" w:rsidRPr="00CB3CB3">
        <w:rPr>
          <w:rFonts w:ascii="Trebuchet MS" w:hAnsi="Trebuchet MS"/>
          <w:sz w:val="20"/>
          <w:szCs w:val="20"/>
        </w:rPr>
        <w:t xml:space="preserve">eni </w:t>
      </w:r>
      <w:r w:rsidRPr="00CB3CB3">
        <w:rPr>
          <w:rFonts w:ascii="Trebuchet MS" w:hAnsi="Trebuchet MS"/>
          <w:sz w:val="20"/>
          <w:szCs w:val="20"/>
        </w:rPr>
        <w:t>do</w:t>
      </w:r>
      <w:r w:rsidR="00CB3CB3" w:rsidRPr="00CB3CB3">
        <w:rPr>
          <w:rFonts w:ascii="Trebuchet MS" w:hAnsi="Trebuchet MS"/>
          <w:sz w:val="20"/>
          <w:szCs w:val="20"/>
        </w:rPr>
        <w:t xml:space="preserve"> </w:t>
      </w:r>
      <w:r w:rsidRPr="00CB3CB3">
        <w:rPr>
          <w:rFonts w:ascii="Trebuchet MS" w:hAnsi="Trebuchet MS"/>
          <w:sz w:val="20"/>
          <w:szCs w:val="20"/>
        </w:rPr>
        <w:t>podjęcia odpowiednich działań, w szczególności mają prawo zwrócić uwagę niewłaściwie zachowującym się osobom, upomnieć</w:t>
      </w:r>
      <w:r w:rsidR="005749C3" w:rsidRPr="00CB3CB3">
        <w:rPr>
          <w:rFonts w:ascii="Trebuchet MS" w:hAnsi="Trebuchet MS"/>
          <w:sz w:val="20"/>
          <w:szCs w:val="20"/>
        </w:rPr>
        <w:t xml:space="preserve"> je</w:t>
      </w:r>
      <w:r w:rsidRPr="00CB3CB3">
        <w:rPr>
          <w:rFonts w:ascii="Trebuchet MS" w:hAnsi="Trebuchet MS"/>
          <w:sz w:val="20"/>
          <w:szCs w:val="20"/>
        </w:rPr>
        <w:t>, a w przypadku niep</w:t>
      </w:r>
      <w:r w:rsidR="005749C3" w:rsidRPr="00CB3CB3">
        <w:rPr>
          <w:rFonts w:ascii="Trebuchet MS" w:hAnsi="Trebuchet MS"/>
          <w:sz w:val="20"/>
          <w:szCs w:val="20"/>
        </w:rPr>
        <w:t>odporządkowania się tym zasadom</w:t>
      </w:r>
      <w:r w:rsidRPr="00CB3CB3">
        <w:rPr>
          <w:rFonts w:ascii="Trebuchet MS" w:hAnsi="Trebuchet MS"/>
          <w:sz w:val="20"/>
          <w:szCs w:val="20"/>
        </w:rPr>
        <w:t xml:space="preserve"> wyprosić </w:t>
      </w:r>
      <w:r w:rsidR="005749C3" w:rsidRPr="00CB3CB3">
        <w:rPr>
          <w:rFonts w:ascii="Trebuchet MS" w:hAnsi="Trebuchet MS"/>
          <w:sz w:val="20"/>
          <w:szCs w:val="20"/>
        </w:rPr>
        <w:t xml:space="preserve">je </w:t>
      </w:r>
      <w:r w:rsidRPr="00CB3CB3">
        <w:rPr>
          <w:rFonts w:ascii="Trebuchet MS" w:hAnsi="Trebuchet MS"/>
          <w:sz w:val="20"/>
          <w:szCs w:val="20"/>
        </w:rPr>
        <w:t>z terenu Muzeum, a w razie odmowy wezwać przedstawiciela policji</w:t>
      </w:r>
      <w:r w:rsidR="00B36C41" w:rsidRPr="00CB3CB3">
        <w:rPr>
          <w:rFonts w:ascii="Trebuchet MS" w:hAnsi="Trebuchet MS"/>
          <w:sz w:val="20"/>
          <w:szCs w:val="20"/>
        </w:rPr>
        <w:t xml:space="preserve"> </w:t>
      </w:r>
      <w:r w:rsidR="00C0261B" w:rsidRPr="00CB3CB3">
        <w:rPr>
          <w:rFonts w:ascii="Trebuchet MS" w:hAnsi="Trebuchet MS"/>
          <w:sz w:val="20"/>
          <w:szCs w:val="20"/>
        </w:rPr>
        <w:br/>
      </w:r>
      <w:r w:rsidRPr="00CB3CB3">
        <w:rPr>
          <w:rFonts w:ascii="Trebuchet MS" w:hAnsi="Trebuchet MS"/>
          <w:sz w:val="20"/>
          <w:szCs w:val="20"/>
        </w:rPr>
        <w:t>w celu podjęcia interwencji.</w:t>
      </w:r>
    </w:p>
    <w:p w14:paraId="2B7732F7" w14:textId="24D40633" w:rsidR="00F45AB8" w:rsidRPr="00CB3CB3" w:rsidRDefault="00F45AB8" w:rsidP="009B0853">
      <w:pPr>
        <w:numPr>
          <w:ilvl w:val="0"/>
          <w:numId w:val="13"/>
        </w:numPr>
        <w:tabs>
          <w:tab w:val="clear" w:pos="357"/>
          <w:tab w:val="num" w:pos="0"/>
        </w:tabs>
        <w:spacing w:after="120" w:line="264" w:lineRule="auto"/>
        <w:jc w:val="both"/>
        <w:rPr>
          <w:rFonts w:ascii="Trebuchet MS" w:hAnsi="Trebuchet MS"/>
          <w:bCs/>
          <w:iCs/>
          <w:sz w:val="20"/>
          <w:szCs w:val="20"/>
        </w:rPr>
      </w:pPr>
      <w:r w:rsidRPr="00CB3CB3">
        <w:rPr>
          <w:rFonts w:ascii="Trebuchet MS" w:hAnsi="Trebuchet MS"/>
          <w:iCs/>
          <w:sz w:val="20"/>
          <w:szCs w:val="20"/>
        </w:rPr>
        <w:t>W sytuacji bezpośredniego zagrożenia zdrowia lub życia zwiedzających Muzeum zastrzega sobie prawo do natychmiastowego odstąpienia od realizacji świadczonych usług. Z tego tytułu zwrot kosztów zakupu bilet</w:t>
      </w:r>
      <w:r w:rsidR="00C0261B" w:rsidRPr="00CB3CB3">
        <w:rPr>
          <w:rFonts w:ascii="Trebuchet MS" w:hAnsi="Trebuchet MS"/>
          <w:iCs/>
          <w:sz w:val="20"/>
          <w:szCs w:val="20"/>
        </w:rPr>
        <w:t>u</w:t>
      </w:r>
      <w:r w:rsidRPr="00CB3CB3">
        <w:rPr>
          <w:rFonts w:ascii="Trebuchet MS" w:hAnsi="Trebuchet MS"/>
          <w:iCs/>
          <w:sz w:val="20"/>
          <w:szCs w:val="20"/>
        </w:rPr>
        <w:t xml:space="preserve"> zwiedzającemu nie przysługuje.</w:t>
      </w:r>
    </w:p>
    <w:p w14:paraId="19191518" w14:textId="77F9F428" w:rsidR="00346AF2" w:rsidRPr="00CB3CB3" w:rsidRDefault="00B36C41" w:rsidP="009B0853">
      <w:pPr>
        <w:pStyle w:val="Zwykytekst"/>
        <w:numPr>
          <w:ilvl w:val="0"/>
          <w:numId w:val="13"/>
        </w:numPr>
        <w:spacing w:after="120"/>
        <w:jc w:val="both"/>
        <w:rPr>
          <w:rFonts w:ascii="Trebuchet MS" w:hAnsi="Trebuchet MS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lastRenderedPageBreak/>
        <w:t>Udział w zajęciach i wydarzeniach organizowanych przez Muzeum Śląskie w Katowicach jest równoznaczny z wyrażeniem zgody na rejestrację fotograficzną i wykorzystanie zdjęć na potrzeby promocji Muzeum Śląskiego.</w:t>
      </w:r>
    </w:p>
    <w:p w14:paraId="4828E53A" w14:textId="68B9D8DD" w:rsidR="00B36C41" w:rsidRPr="00CB3CB3" w:rsidRDefault="001B4575" w:rsidP="00AD6A63">
      <w:pPr>
        <w:pStyle w:val="Zwykytekst"/>
        <w:numPr>
          <w:ilvl w:val="0"/>
          <w:numId w:val="13"/>
        </w:numPr>
        <w:jc w:val="both"/>
        <w:rPr>
          <w:rFonts w:ascii="Trebuchet MS" w:hAnsi="Trebuchet MS"/>
          <w:sz w:val="20"/>
          <w:szCs w:val="20"/>
        </w:rPr>
      </w:pPr>
      <w:r w:rsidRPr="00CB3CB3">
        <w:rPr>
          <w:rFonts w:ascii="Trebuchet MS" w:hAnsi="Trebuchet MS"/>
          <w:sz w:val="20"/>
          <w:szCs w:val="20"/>
        </w:rPr>
        <w:t xml:space="preserve">Wejście na teren </w:t>
      </w:r>
      <w:r w:rsidR="009E218B" w:rsidRPr="00CB3CB3">
        <w:rPr>
          <w:rFonts w:ascii="Trebuchet MS" w:hAnsi="Trebuchet MS"/>
          <w:sz w:val="20"/>
          <w:szCs w:val="20"/>
        </w:rPr>
        <w:t>M</w:t>
      </w:r>
      <w:r w:rsidRPr="00CB3CB3">
        <w:rPr>
          <w:rFonts w:ascii="Trebuchet MS" w:hAnsi="Trebuchet MS"/>
          <w:sz w:val="20"/>
          <w:szCs w:val="20"/>
        </w:rPr>
        <w:t>uzeum jest równoznaczne z akceptacją niniejszego regulaminu.</w:t>
      </w:r>
    </w:p>
    <w:sectPr w:rsidR="00B36C41" w:rsidRPr="00CB3CB3" w:rsidSect="001112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8510D" w14:textId="77777777" w:rsidR="00C37C79" w:rsidRDefault="00C37C79">
      <w:r>
        <w:separator/>
      </w:r>
    </w:p>
  </w:endnote>
  <w:endnote w:type="continuationSeparator" w:id="0">
    <w:p w14:paraId="036830E7" w14:textId="77777777" w:rsidR="00C37C79" w:rsidRDefault="00C3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2014" w14:textId="77777777" w:rsidR="00C2345C" w:rsidRDefault="00C2345C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C6589D0" w14:textId="77777777" w:rsidR="00C2345C" w:rsidRDefault="00C2345C" w:rsidP="00D74989">
    <w:pPr>
      <w:pStyle w:val="Stopka"/>
      <w:ind w:right="360"/>
    </w:pPr>
  </w:p>
  <w:p w14:paraId="0E64D5A5" w14:textId="77777777" w:rsidR="00341332" w:rsidRDefault="00341332"/>
  <w:p w14:paraId="4D64CFC4" w14:textId="77777777" w:rsidR="00341332" w:rsidRDefault="00341332"/>
  <w:p w14:paraId="2F836E37" w14:textId="77777777" w:rsidR="00341332" w:rsidRDefault="0034133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7F56" w14:textId="77777777" w:rsidR="00C2345C" w:rsidRPr="000203FD" w:rsidRDefault="00C2345C" w:rsidP="00F30795">
    <w:pPr>
      <w:pStyle w:val="Stopka"/>
      <w:framePr w:wrap="around" w:vAnchor="text" w:hAnchor="margin" w:xAlign="right" w:y="1"/>
      <w:rPr>
        <w:rStyle w:val="Numerstrony"/>
        <w:rFonts w:ascii="Trebuchet MS" w:hAnsi="Trebuchet MS"/>
        <w:sz w:val="20"/>
        <w:szCs w:val="20"/>
      </w:rPr>
    </w:pPr>
    <w:r w:rsidRPr="000203FD">
      <w:rPr>
        <w:rStyle w:val="Numerstrony"/>
        <w:rFonts w:ascii="Trebuchet MS" w:hAnsi="Trebuchet MS"/>
        <w:sz w:val="20"/>
        <w:szCs w:val="20"/>
      </w:rPr>
      <w:fldChar w:fldCharType="begin"/>
    </w:r>
    <w:r w:rsidRPr="000203FD">
      <w:rPr>
        <w:rStyle w:val="Numerstrony"/>
        <w:rFonts w:ascii="Trebuchet MS" w:hAnsi="Trebuchet MS"/>
        <w:sz w:val="20"/>
        <w:szCs w:val="20"/>
      </w:rPr>
      <w:instrText xml:space="preserve">PAGE  </w:instrText>
    </w:r>
    <w:r w:rsidRPr="000203FD">
      <w:rPr>
        <w:rStyle w:val="Numerstrony"/>
        <w:rFonts w:ascii="Trebuchet MS" w:hAnsi="Trebuchet MS"/>
        <w:sz w:val="20"/>
        <w:szCs w:val="20"/>
      </w:rPr>
      <w:fldChar w:fldCharType="separate"/>
    </w:r>
    <w:r w:rsidR="00A47B51">
      <w:rPr>
        <w:rStyle w:val="Numerstrony"/>
        <w:rFonts w:ascii="Trebuchet MS" w:hAnsi="Trebuchet MS"/>
        <w:noProof/>
        <w:sz w:val="20"/>
        <w:szCs w:val="20"/>
      </w:rPr>
      <w:t>4</w:t>
    </w:r>
    <w:r w:rsidRPr="000203FD">
      <w:rPr>
        <w:rStyle w:val="Numerstrony"/>
        <w:rFonts w:ascii="Trebuchet MS" w:hAnsi="Trebuchet MS"/>
        <w:sz w:val="20"/>
        <w:szCs w:val="20"/>
      </w:rPr>
      <w:fldChar w:fldCharType="end"/>
    </w:r>
  </w:p>
  <w:p w14:paraId="60DD05B2" w14:textId="77777777" w:rsidR="00C2345C" w:rsidRDefault="00C2345C" w:rsidP="00D74989">
    <w:pPr>
      <w:pStyle w:val="Stopka"/>
      <w:ind w:right="360"/>
    </w:pPr>
  </w:p>
  <w:p w14:paraId="1A305675" w14:textId="77777777" w:rsidR="00341332" w:rsidRDefault="00341332"/>
  <w:p w14:paraId="4B718358" w14:textId="77777777" w:rsidR="00341332" w:rsidRDefault="00341332"/>
  <w:p w14:paraId="5CC8B3B0" w14:textId="77777777" w:rsidR="00341332" w:rsidRDefault="003413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CA1D7" w14:textId="77777777" w:rsidR="00C37C79" w:rsidRDefault="00C37C79">
      <w:r>
        <w:separator/>
      </w:r>
    </w:p>
  </w:footnote>
  <w:footnote w:type="continuationSeparator" w:id="0">
    <w:p w14:paraId="2890006D" w14:textId="77777777" w:rsidR="00C37C79" w:rsidRDefault="00C37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A419" w14:textId="77777777" w:rsidR="00C2345C" w:rsidRDefault="006263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1" locked="1" layoutInCell="0" allowOverlap="1" wp14:anchorId="398CB511" wp14:editId="660B136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3" name="Obraz 13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1" locked="1" layoutInCell="0" allowOverlap="1" wp14:anchorId="51F37802" wp14:editId="044FC3A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0" name="Obraz 10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7C79">
      <w:rPr>
        <w:noProof/>
      </w:rPr>
      <w:pict w14:anchorId="031209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5" type="#_x0000_t75" style="position:absolute;margin-left:0;margin-top:0;width:595.2pt;height:841.7pt;z-index:-251661312;mso-position-horizontal:center;mso-position-horizontal-relative:margin;mso-position-vertical:center;mso-position-vertical-relative:margin" o:allowincell="f">
          <v:imagedata r:id="rId3" o:title="papierMS_2015_01"/>
          <w10:wrap anchorx="margin" anchory="margin"/>
          <w10:anchorlock/>
        </v:shape>
      </w:pict>
    </w:r>
  </w:p>
  <w:p w14:paraId="609D481E" w14:textId="77777777" w:rsidR="00341332" w:rsidRDefault="00341332"/>
  <w:p w14:paraId="0CE49C9D" w14:textId="77777777" w:rsidR="00341332" w:rsidRDefault="00341332"/>
  <w:p w14:paraId="3958F439" w14:textId="77777777" w:rsidR="00341332" w:rsidRDefault="0034133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F2B8" w14:textId="31751D87" w:rsidR="00CA639E" w:rsidRDefault="00CA639E">
    <w:pPr>
      <w:pStyle w:val="Nagwek"/>
    </w:pPr>
  </w:p>
  <w:p w14:paraId="66866943" w14:textId="77777777" w:rsidR="00341332" w:rsidRDefault="00341332"/>
  <w:p w14:paraId="4D81292C" w14:textId="77777777" w:rsidR="00341332" w:rsidRDefault="00341332" w:rsidP="001457F5">
    <w:pPr>
      <w:ind w:firstLine="708"/>
    </w:pPr>
  </w:p>
  <w:p w14:paraId="6F156428" w14:textId="77777777" w:rsidR="00341332" w:rsidRDefault="0034133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4DED9" w14:textId="77777777" w:rsidR="00C2345C" w:rsidRDefault="006263C4" w:rsidP="004C372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4C1B55" wp14:editId="5FC13B15">
          <wp:simplePos x="0" y="0"/>
          <wp:positionH relativeFrom="column">
            <wp:posOffset>-918210</wp:posOffset>
          </wp:positionH>
          <wp:positionV relativeFrom="paragraph">
            <wp:posOffset>-448945</wp:posOffset>
          </wp:positionV>
          <wp:extent cx="7560310" cy="10694035"/>
          <wp:effectExtent l="0" t="0" r="2540" b="0"/>
          <wp:wrapNone/>
          <wp:docPr id="15" name="Obraz 15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9C9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0BC95FB2"/>
    <w:multiLevelType w:val="hybridMultilevel"/>
    <w:tmpl w:val="5A6EC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D3E6A"/>
    <w:multiLevelType w:val="multilevel"/>
    <w:tmpl w:val="60BC9C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2B40439"/>
    <w:multiLevelType w:val="multilevel"/>
    <w:tmpl w:val="6C2C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2679BC"/>
    <w:multiLevelType w:val="hybridMultilevel"/>
    <w:tmpl w:val="521C54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0765A72"/>
    <w:multiLevelType w:val="hybridMultilevel"/>
    <w:tmpl w:val="D396B28A"/>
    <w:lvl w:ilvl="0" w:tplc="F918C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1476C6"/>
    <w:multiLevelType w:val="hybridMultilevel"/>
    <w:tmpl w:val="B7FE21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AF326D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3FA37F4B"/>
    <w:multiLevelType w:val="hybridMultilevel"/>
    <w:tmpl w:val="8B2827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837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564F4A2D"/>
    <w:multiLevelType w:val="hybridMultilevel"/>
    <w:tmpl w:val="B1DA82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586DD1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5EB92866"/>
    <w:multiLevelType w:val="hybridMultilevel"/>
    <w:tmpl w:val="0FC67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A71840"/>
    <w:multiLevelType w:val="hybridMultilevel"/>
    <w:tmpl w:val="DCDA3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C059E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683454F8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6DF17C6E"/>
    <w:multiLevelType w:val="multilevel"/>
    <w:tmpl w:val="5CC8D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rebuchet MS" w:hAnsi="Trebuchet MS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77136C63"/>
    <w:multiLevelType w:val="multilevel"/>
    <w:tmpl w:val="C8E47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B9C74C0"/>
    <w:multiLevelType w:val="multilevel"/>
    <w:tmpl w:val="93A0E770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807D51"/>
    <w:multiLevelType w:val="multilevel"/>
    <w:tmpl w:val="450C347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strike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11"/>
  </w:num>
  <w:num w:numId="7">
    <w:abstractNumId w:val="15"/>
  </w:num>
  <w:num w:numId="8">
    <w:abstractNumId w:val="9"/>
  </w:num>
  <w:num w:numId="9">
    <w:abstractNumId w:val="0"/>
  </w:num>
  <w:num w:numId="10">
    <w:abstractNumId w:val="1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BA"/>
    <w:rsid w:val="00000208"/>
    <w:rsid w:val="00002691"/>
    <w:rsid w:val="000065D7"/>
    <w:rsid w:val="000069F9"/>
    <w:rsid w:val="0001248D"/>
    <w:rsid w:val="000170FC"/>
    <w:rsid w:val="000203FD"/>
    <w:rsid w:val="00023A5D"/>
    <w:rsid w:val="00025048"/>
    <w:rsid w:val="00025A74"/>
    <w:rsid w:val="0003172B"/>
    <w:rsid w:val="00031C25"/>
    <w:rsid w:val="0003497C"/>
    <w:rsid w:val="00034A4C"/>
    <w:rsid w:val="00040726"/>
    <w:rsid w:val="00043DC6"/>
    <w:rsid w:val="00046141"/>
    <w:rsid w:val="000461FE"/>
    <w:rsid w:val="0004703B"/>
    <w:rsid w:val="00052083"/>
    <w:rsid w:val="00054F38"/>
    <w:rsid w:val="000605A3"/>
    <w:rsid w:val="0006681A"/>
    <w:rsid w:val="00071291"/>
    <w:rsid w:val="00073833"/>
    <w:rsid w:val="0008046B"/>
    <w:rsid w:val="00084864"/>
    <w:rsid w:val="00085158"/>
    <w:rsid w:val="000851AC"/>
    <w:rsid w:val="000933F9"/>
    <w:rsid w:val="00094776"/>
    <w:rsid w:val="000A3982"/>
    <w:rsid w:val="000A7D40"/>
    <w:rsid w:val="000B00D5"/>
    <w:rsid w:val="000B0255"/>
    <w:rsid w:val="000B0290"/>
    <w:rsid w:val="000B13E8"/>
    <w:rsid w:val="000B1CB8"/>
    <w:rsid w:val="000B3B4F"/>
    <w:rsid w:val="000B6E5A"/>
    <w:rsid w:val="000B7289"/>
    <w:rsid w:val="000B750F"/>
    <w:rsid w:val="000C0709"/>
    <w:rsid w:val="000C3995"/>
    <w:rsid w:val="000C66C2"/>
    <w:rsid w:val="000D26AA"/>
    <w:rsid w:val="000D4F95"/>
    <w:rsid w:val="000D5899"/>
    <w:rsid w:val="000E094F"/>
    <w:rsid w:val="000E4BDE"/>
    <w:rsid w:val="000E52EE"/>
    <w:rsid w:val="000E6126"/>
    <w:rsid w:val="000F0F72"/>
    <w:rsid w:val="000F2713"/>
    <w:rsid w:val="000F7380"/>
    <w:rsid w:val="001005AA"/>
    <w:rsid w:val="00100E03"/>
    <w:rsid w:val="001038F0"/>
    <w:rsid w:val="001072CD"/>
    <w:rsid w:val="0011008D"/>
    <w:rsid w:val="001112BA"/>
    <w:rsid w:val="00113541"/>
    <w:rsid w:val="00113846"/>
    <w:rsid w:val="0011593D"/>
    <w:rsid w:val="001166A2"/>
    <w:rsid w:val="001207F3"/>
    <w:rsid w:val="001209A1"/>
    <w:rsid w:val="00124FF8"/>
    <w:rsid w:val="00131115"/>
    <w:rsid w:val="001334B3"/>
    <w:rsid w:val="00134C07"/>
    <w:rsid w:val="0013624A"/>
    <w:rsid w:val="00144D94"/>
    <w:rsid w:val="001457F5"/>
    <w:rsid w:val="0014794B"/>
    <w:rsid w:val="001575A3"/>
    <w:rsid w:val="0017222C"/>
    <w:rsid w:val="001751B7"/>
    <w:rsid w:val="00181003"/>
    <w:rsid w:val="00185F82"/>
    <w:rsid w:val="001871E4"/>
    <w:rsid w:val="00187581"/>
    <w:rsid w:val="0019178D"/>
    <w:rsid w:val="00193123"/>
    <w:rsid w:val="001934D9"/>
    <w:rsid w:val="00196058"/>
    <w:rsid w:val="001976E0"/>
    <w:rsid w:val="001A03BB"/>
    <w:rsid w:val="001A539F"/>
    <w:rsid w:val="001A6446"/>
    <w:rsid w:val="001A6C4A"/>
    <w:rsid w:val="001B08E2"/>
    <w:rsid w:val="001B2248"/>
    <w:rsid w:val="001B4575"/>
    <w:rsid w:val="001B4810"/>
    <w:rsid w:val="001B55DA"/>
    <w:rsid w:val="001B7FFD"/>
    <w:rsid w:val="001C2611"/>
    <w:rsid w:val="001C4424"/>
    <w:rsid w:val="001C769C"/>
    <w:rsid w:val="001D0ACF"/>
    <w:rsid w:val="001D1595"/>
    <w:rsid w:val="001E03FF"/>
    <w:rsid w:val="001E0AC3"/>
    <w:rsid w:val="001E5018"/>
    <w:rsid w:val="001E68B1"/>
    <w:rsid w:val="001F3E5A"/>
    <w:rsid w:val="001F6720"/>
    <w:rsid w:val="001F6837"/>
    <w:rsid w:val="00204F00"/>
    <w:rsid w:val="00205B60"/>
    <w:rsid w:val="0022025B"/>
    <w:rsid w:val="00222C22"/>
    <w:rsid w:val="00223C3A"/>
    <w:rsid w:val="002240F2"/>
    <w:rsid w:val="00232C6B"/>
    <w:rsid w:val="00232E65"/>
    <w:rsid w:val="00233A94"/>
    <w:rsid w:val="00242FF3"/>
    <w:rsid w:val="00246AA4"/>
    <w:rsid w:val="00251CDC"/>
    <w:rsid w:val="00253621"/>
    <w:rsid w:val="00256D98"/>
    <w:rsid w:val="00257212"/>
    <w:rsid w:val="00265E7A"/>
    <w:rsid w:val="00266039"/>
    <w:rsid w:val="00266E3F"/>
    <w:rsid w:val="00267D40"/>
    <w:rsid w:val="0027069D"/>
    <w:rsid w:val="00271A24"/>
    <w:rsid w:val="00271A6D"/>
    <w:rsid w:val="00272C97"/>
    <w:rsid w:val="00275170"/>
    <w:rsid w:val="00275220"/>
    <w:rsid w:val="00277758"/>
    <w:rsid w:val="00282FD4"/>
    <w:rsid w:val="002900B1"/>
    <w:rsid w:val="0029097D"/>
    <w:rsid w:val="00291EF3"/>
    <w:rsid w:val="002932E5"/>
    <w:rsid w:val="00293BE4"/>
    <w:rsid w:val="002A096E"/>
    <w:rsid w:val="002A11B5"/>
    <w:rsid w:val="002A1266"/>
    <w:rsid w:val="002A2453"/>
    <w:rsid w:val="002B312D"/>
    <w:rsid w:val="002B357E"/>
    <w:rsid w:val="002B5478"/>
    <w:rsid w:val="002B5F2B"/>
    <w:rsid w:val="002B6FE8"/>
    <w:rsid w:val="002C00A4"/>
    <w:rsid w:val="002D34A3"/>
    <w:rsid w:val="002D7729"/>
    <w:rsid w:val="002E0634"/>
    <w:rsid w:val="002E15D6"/>
    <w:rsid w:val="002E1CE9"/>
    <w:rsid w:val="002E3669"/>
    <w:rsid w:val="002F024B"/>
    <w:rsid w:val="002F4155"/>
    <w:rsid w:val="002F6CAF"/>
    <w:rsid w:val="0030039B"/>
    <w:rsid w:val="0030071A"/>
    <w:rsid w:val="00300AF3"/>
    <w:rsid w:val="00300B60"/>
    <w:rsid w:val="00300B84"/>
    <w:rsid w:val="00303948"/>
    <w:rsid w:val="003055A6"/>
    <w:rsid w:val="003072A9"/>
    <w:rsid w:val="00311CD2"/>
    <w:rsid w:val="00320028"/>
    <w:rsid w:val="0032606B"/>
    <w:rsid w:val="00327F74"/>
    <w:rsid w:val="00330E2C"/>
    <w:rsid w:val="00337814"/>
    <w:rsid w:val="003409FA"/>
    <w:rsid w:val="00341332"/>
    <w:rsid w:val="00346AF2"/>
    <w:rsid w:val="0035474E"/>
    <w:rsid w:val="003551C1"/>
    <w:rsid w:val="00356ABB"/>
    <w:rsid w:val="00356E24"/>
    <w:rsid w:val="00357442"/>
    <w:rsid w:val="003624A2"/>
    <w:rsid w:val="003645A8"/>
    <w:rsid w:val="003658E4"/>
    <w:rsid w:val="00370BCA"/>
    <w:rsid w:val="003715E9"/>
    <w:rsid w:val="003727A1"/>
    <w:rsid w:val="00373129"/>
    <w:rsid w:val="00373666"/>
    <w:rsid w:val="003745FA"/>
    <w:rsid w:val="0037535E"/>
    <w:rsid w:val="00381952"/>
    <w:rsid w:val="00382ED3"/>
    <w:rsid w:val="00392687"/>
    <w:rsid w:val="00393F8D"/>
    <w:rsid w:val="003A4268"/>
    <w:rsid w:val="003A4CA3"/>
    <w:rsid w:val="003A52F4"/>
    <w:rsid w:val="003A5EAD"/>
    <w:rsid w:val="003B0059"/>
    <w:rsid w:val="003B0272"/>
    <w:rsid w:val="003B1B2F"/>
    <w:rsid w:val="003B41D6"/>
    <w:rsid w:val="003B4815"/>
    <w:rsid w:val="003C271E"/>
    <w:rsid w:val="003C4E24"/>
    <w:rsid w:val="003C5085"/>
    <w:rsid w:val="003C53EF"/>
    <w:rsid w:val="003D7D6E"/>
    <w:rsid w:val="003E73B2"/>
    <w:rsid w:val="003F71A3"/>
    <w:rsid w:val="0040376B"/>
    <w:rsid w:val="004050C3"/>
    <w:rsid w:val="00407BE7"/>
    <w:rsid w:val="00412D78"/>
    <w:rsid w:val="004176C0"/>
    <w:rsid w:val="00420064"/>
    <w:rsid w:val="0042084C"/>
    <w:rsid w:val="0042173A"/>
    <w:rsid w:val="00422CCC"/>
    <w:rsid w:val="00423E20"/>
    <w:rsid w:val="00423EA3"/>
    <w:rsid w:val="0042588B"/>
    <w:rsid w:val="00426D1D"/>
    <w:rsid w:val="00427EED"/>
    <w:rsid w:val="0043086C"/>
    <w:rsid w:val="004326A2"/>
    <w:rsid w:val="00432E9D"/>
    <w:rsid w:val="00435B8E"/>
    <w:rsid w:val="00437CF4"/>
    <w:rsid w:val="00440117"/>
    <w:rsid w:val="004411AD"/>
    <w:rsid w:val="004438A7"/>
    <w:rsid w:val="00457601"/>
    <w:rsid w:val="00461619"/>
    <w:rsid w:val="0046366E"/>
    <w:rsid w:val="00464E33"/>
    <w:rsid w:val="00464F0E"/>
    <w:rsid w:val="00466896"/>
    <w:rsid w:val="00467670"/>
    <w:rsid w:val="004721EC"/>
    <w:rsid w:val="004758E2"/>
    <w:rsid w:val="004767A2"/>
    <w:rsid w:val="004777C3"/>
    <w:rsid w:val="00483C89"/>
    <w:rsid w:val="00484D1B"/>
    <w:rsid w:val="0048661C"/>
    <w:rsid w:val="004903A9"/>
    <w:rsid w:val="00492F86"/>
    <w:rsid w:val="00495AAE"/>
    <w:rsid w:val="00496183"/>
    <w:rsid w:val="00497015"/>
    <w:rsid w:val="004A1860"/>
    <w:rsid w:val="004A4CEB"/>
    <w:rsid w:val="004A5C16"/>
    <w:rsid w:val="004B00A0"/>
    <w:rsid w:val="004B08EF"/>
    <w:rsid w:val="004B0C05"/>
    <w:rsid w:val="004B10B4"/>
    <w:rsid w:val="004B2914"/>
    <w:rsid w:val="004B7A12"/>
    <w:rsid w:val="004C1EBA"/>
    <w:rsid w:val="004C360C"/>
    <w:rsid w:val="004C3721"/>
    <w:rsid w:val="004C5644"/>
    <w:rsid w:val="004D0F30"/>
    <w:rsid w:val="004D0F39"/>
    <w:rsid w:val="004D1DC8"/>
    <w:rsid w:val="004D2694"/>
    <w:rsid w:val="004D2C9C"/>
    <w:rsid w:val="004D3B54"/>
    <w:rsid w:val="004D4684"/>
    <w:rsid w:val="004D493A"/>
    <w:rsid w:val="004E6327"/>
    <w:rsid w:val="004F37F6"/>
    <w:rsid w:val="004F547A"/>
    <w:rsid w:val="004F62AA"/>
    <w:rsid w:val="004F6E17"/>
    <w:rsid w:val="005015D4"/>
    <w:rsid w:val="0050335A"/>
    <w:rsid w:val="005051C4"/>
    <w:rsid w:val="00506275"/>
    <w:rsid w:val="0050642C"/>
    <w:rsid w:val="00506F43"/>
    <w:rsid w:val="0051048E"/>
    <w:rsid w:val="005104C3"/>
    <w:rsid w:val="00513415"/>
    <w:rsid w:val="00517B99"/>
    <w:rsid w:val="00525BEB"/>
    <w:rsid w:val="00527613"/>
    <w:rsid w:val="005307D4"/>
    <w:rsid w:val="00534001"/>
    <w:rsid w:val="00534DDC"/>
    <w:rsid w:val="005408F2"/>
    <w:rsid w:val="00545B3C"/>
    <w:rsid w:val="005466B4"/>
    <w:rsid w:val="00547198"/>
    <w:rsid w:val="00547715"/>
    <w:rsid w:val="00553229"/>
    <w:rsid w:val="00553A22"/>
    <w:rsid w:val="0055440F"/>
    <w:rsid w:val="00554E7B"/>
    <w:rsid w:val="00560000"/>
    <w:rsid w:val="005647BE"/>
    <w:rsid w:val="0056585D"/>
    <w:rsid w:val="00566B1C"/>
    <w:rsid w:val="005749C3"/>
    <w:rsid w:val="00581E5C"/>
    <w:rsid w:val="00583F51"/>
    <w:rsid w:val="00586BCE"/>
    <w:rsid w:val="005909A0"/>
    <w:rsid w:val="005926EA"/>
    <w:rsid w:val="005941E7"/>
    <w:rsid w:val="005945BC"/>
    <w:rsid w:val="005958D5"/>
    <w:rsid w:val="00596D51"/>
    <w:rsid w:val="005971A9"/>
    <w:rsid w:val="005A2165"/>
    <w:rsid w:val="005A30FF"/>
    <w:rsid w:val="005B668A"/>
    <w:rsid w:val="005C0ADE"/>
    <w:rsid w:val="005C3221"/>
    <w:rsid w:val="005C5FDA"/>
    <w:rsid w:val="005D2DD4"/>
    <w:rsid w:val="005D7648"/>
    <w:rsid w:val="005D7B4B"/>
    <w:rsid w:val="005E204A"/>
    <w:rsid w:val="005E3EAE"/>
    <w:rsid w:val="005E4F63"/>
    <w:rsid w:val="005E65F4"/>
    <w:rsid w:val="005E67B4"/>
    <w:rsid w:val="005F397E"/>
    <w:rsid w:val="005F6CEF"/>
    <w:rsid w:val="005F6FD9"/>
    <w:rsid w:val="00602B2A"/>
    <w:rsid w:val="00604341"/>
    <w:rsid w:val="00604AF4"/>
    <w:rsid w:val="00607794"/>
    <w:rsid w:val="0061673A"/>
    <w:rsid w:val="006169AB"/>
    <w:rsid w:val="00620C51"/>
    <w:rsid w:val="00623CA0"/>
    <w:rsid w:val="006249F3"/>
    <w:rsid w:val="00624BFD"/>
    <w:rsid w:val="006263C4"/>
    <w:rsid w:val="00627FB2"/>
    <w:rsid w:val="00637AE3"/>
    <w:rsid w:val="00640F79"/>
    <w:rsid w:val="00642C2C"/>
    <w:rsid w:val="0064562B"/>
    <w:rsid w:val="00645FA1"/>
    <w:rsid w:val="00646AD5"/>
    <w:rsid w:val="00656528"/>
    <w:rsid w:val="00660704"/>
    <w:rsid w:val="00661912"/>
    <w:rsid w:val="006627AA"/>
    <w:rsid w:val="0066457D"/>
    <w:rsid w:val="00666C34"/>
    <w:rsid w:val="00671C9D"/>
    <w:rsid w:val="00677409"/>
    <w:rsid w:val="0068518F"/>
    <w:rsid w:val="00686918"/>
    <w:rsid w:val="0069124F"/>
    <w:rsid w:val="0069188A"/>
    <w:rsid w:val="00692B22"/>
    <w:rsid w:val="00693351"/>
    <w:rsid w:val="0069551D"/>
    <w:rsid w:val="006A3A0D"/>
    <w:rsid w:val="006A63C3"/>
    <w:rsid w:val="006B51B1"/>
    <w:rsid w:val="006B5587"/>
    <w:rsid w:val="006B5F73"/>
    <w:rsid w:val="006C1696"/>
    <w:rsid w:val="006C1A17"/>
    <w:rsid w:val="006C63A8"/>
    <w:rsid w:val="006C719B"/>
    <w:rsid w:val="006D2FA0"/>
    <w:rsid w:val="006D53CF"/>
    <w:rsid w:val="006E25F8"/>
    <w:rsid w:val="006E2C99"/>
    <w:rsid w:val="006E32C8"/>
    <w:rsid w:val="006E3792"/>
    <w:rsid w:val="006E5C9A"/>
    <w:rsid w:val="006E7E86"/>
    <w:rsid w:val="006F0D8A"/>
    <w:rsid w:val="006F5192"/>
    <w:rsid w:val="006F5647"/>
    <w:rsid w:val="006F5AEE"/>
    <w:rsid w:val="006F6E6D"/>
    <w:rsid w:val="0070089E"/>
    <w:rsid w:val="00701922"/>
    <w:rsid w:val="00701CCF"/>
    <w:rsid w:val="00703882"/>
    <w:rsid w:val="00710309"/>
    <w:rsid w:val="007114A5"/>
    <w:rsid w:val="00714A63"/>
    <w:rsid w:val="0071756E"/>
    <w:rsid w:val="00717C5C"/>
    <w:rsid w:val="00721DAF"/>
    <w:rsid w:val="00722E8E"/>
    <w:rsid w:val="00726BC1"/>
    <w:rsid w:val="0072768E"/>
    <w:rsid w:val="00733DE4"/>
    <w:rsid w:val="00733EA5"/>
    <w:rsid w:val="00736987"/>
    <w:rsid w:val="007426E2"/>
    <w:rsid w:val="007439B1"/>
    <w:rsid w:val="00743AAB"/>
    <w:rsid w:val="007442B2"/>
    <w:rsid w:val="00744A89"/>
    <w:rsid w:val="00751193"/>
    <w:rsid w:val="00753774"/>
    <w:rsid w:val="0075611D"/>
    <w:rsid w:val="0075772D"/>
    <w:rsid w:val="0076040E"/>
    <w:rsid w:val="00764747"/>
    <w:rsid w:val="00765455"/>
    <w:rsid w:val="00765BAB"/>
    <w:rsid w:val="007722D6"/>
    <w:rsid w:val="0077302E"/>
    <w:rsid w:val="007730B7"/>
    <w:rsid w:val="00773822"/>
    <w:rsid w:val="00785950"/>
    <w:rsid w:val="00794998"/>
    <w:rsid w:val="007A2FBC"/>
    <w:rsid w:val="007A6835"/>
    <w:rsid w:val="007B0319"/>
    <w:rsid w:val="007B10EC"/>
    <w:rsid w:val="007B183C"/>
    <w:rsid w:val="007B2F6D"/>
    <w:rsid w:val="007B595F"/>
    <w:rsid w:val="007B6C08"/>
    <w:rsid w:val="007B6FC8"/>
    <w:rsid w:val="007B77B5"/>
    <w:rsid w:val="007C0A61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F0552"/>
    <w:rsid w:val="00800075"/>
    <w:rsid w:val="00801C8A"/>
    <w:rsid w:val="00807097"/>
    <w:rsid w:val="00810418"/>
    <w:rsid w:val="00812B8A"/>
    <w:rsid w:val="00822BE4"/>
    <w:rsid w:val="00822D76"/>
    <w:rsid w:val="00823DD2"/>
    <w:rsid w:val="0082620F"/>
    <w:rsid w:val="0082634C"/>
    <w:rsid w:val="00826CA3"/>
    <w:rsid w:val="00827138"/>
    <w:rsid w:val="0082772A"/>
    <w:rsid w:val="008312CA"/>
    <w:rsid w:val="008336CE"/>
    <w:rsid w:val="008360FC"/>
    <w:rsid w:val="00837317"/>
    <w:rsid w:val="00841B55"/>
    <w:rsid w:val="00842B0F"/>
    <w:rsid w:val="00847D0A"/>
    <w:rsid w:val="00850DC7"/>
    <w:rsid w:val="008516C6"/>
    <w:rsid w:val="008525E3"/>
    <w:rsid w:val="00854456"/>
    <w:rsid w:val="0086342A"/>
    <w:rsid w:val="0086543F"/>
    <w:rsid w:val="00867DF1"/>
    <w:rsid w:val="00867E6F"/>
    <w:rsid w:val="00871F01"/>
    <w:rsid w:val="00873CE1"/>
    <w:rsid w:val="00881622"/>
    <w:rsid w:val="00882678"/>
    <w:rsid w:val="00884747"/>
    <w:rsid w:val="00884C0C"/>
    <w:rsid w:val="008913BF"/>
    <w:rsid w:val="008974F6"/>
    <w:rsid w:val="008A0454"/>
    <w:rsid w:val="008A1C3B"/>
    <w:rsid w:val="008A2D40"/>
    <w:rsid w:val="008A388C"/>
    <w:rsid w:val="008A4003"/>
    <w:rsid w:val="008A5D9B"/>
    <w:rsid w:val="008A6BD3"/>
    <w:rsid w:val="008B0FDA"/>
    <w:rsid w:val="008B325A"/>
    <w:rsid w:val="008B5B45"/>
    <w:rsid w:val="008B5E28"/>
    <w:rsid w:val="008C0EAF"/>
    <w:rsid w:val="008C39BF"/>
    <w:rsid w:val="008F16DC"/>
    <w:rsid w:val="008F2EFB"/>
    <w:rsid w:val="008F6A9C"/>
    <w:rsid w:val="008F7CE2"/>
    <w:rsid w:val="00903061"/>
    <w:rsid w:val="00903384"/>
    <w:rsid w:val="00903DED"/>
    <w:rsid w:val="0090436E"/>
    <w:rsid w:val="00906EEE"/>
    <w:rsid w:val="00914406"/>
    <w:rsid w:val="009158ED"/>
    <w:rsid w:val="00917874"/>
    <w:rsid w:val="0092195F"/>
    <w:rsid w:val="00922526"/>
    <w:rsid w:val="00922699"/>
    <w:rsid w:val="009238B7"/>
    <w:rsid w:val="00924414"/>
    <w:rsid w:val="00935B31"/>
    <w:rsid w:val="00936E71"/>
    <w:rsid w:val="00937B8E"/>
    <w:rsid w:val="00941E75"/>
    <w:rsid w:val="00944CCD"/>
    <w:rsid w:val="009503D9"/>
    <w:rsid w:val="009650C8"/>
    <w:rsid w:val="00966D91"/>
    <w:rsid w:val="00972895"/>
    <w:rsid w:val="00973857"/>
    <w:rsid w:val="00975868"/>
    <w:rsid w:val="009779CC"/>
    <w:rsid w:val="00982723"/>
    <w:rsid w:val="00985107"/>
    <w:rsid w:val="0099030D"/>
    <w:rsid w:val="009925A5"/>
    <w:rsid w:val="00993CEF"/>
    <w:rsid w:val="00993ED5"/>
    <w:rsid w:val="00994367"/>
    <w:rsid w:val="00997925"/>
    <w:rsid w:val="009B036C"/>
    <w:rsid w:val="009B0853"/>
    <w:rsid w:val="009B0D2A"/>
    <w:rsid w:val="009B63E8"/>
    <w:rsid w:val="009C547C"/>
    <w:rsid w:val="009D50BE"/>
    <w:rsid w:val="009D5263"/>
    <w:rsid w:val="009D6EC2"/>
    <w:rsid w:val="009D704B"/>
    <w:rsid w:val="009D7D8F"/>
    <w:rsid w:val="009E01FD"/>
    <w:rsid w:val="009E045E"/>
    <w:rsid w:val="009E1C9A"/>
    <w:rsid w:val="009E218B"/>
    <w:rsid w:val="009E74B9"/>
    <w:rsid w:val="009E775D"/>
    <w:rsid w:val="009E7A2E"/>
    <w:rsid w:val="009F2826"/>
    <w:rsid w:val="00A0270B"/>
    <w:rsid w:val="00A02F3E"/>
    <w:rsid w:val="00A0645E"/>
    <w:rsid w:val="00A0730E"/>
    <w:rsid w:val="00A155A4"/>
    <w:rsid w:val="00A17D66"/>
    <w:rsid w:val="00A17F63"/>
    <w:rsid w:val="00A20EB9"/>
    <w:rsid w:val="00A2321C"/>
    <w:rsid w:val="00A25619"/>
    <w:rsid w:val="00A30537"/>
    <w:rsid w:val="00A33511"/>
    <w:rsid w:val="00A40D3C"/>
    <w:rsid w:val="00A47B51"/>
    <w:rsid w:val="00A52A65"/>
    <w:rsid w:val="00A52CFF"/>
    <w:rsid w:val="00A53205"/>
    <w:rsid w:val="00A54213"/>
    <w:rsid w:val="00A5614A"/>
    <w:rsid w:val="00A67BA9"/>
    <w:rsid w:val="00A67DAC"/>
    <w:rsid w:val="00A71C04"/>
    <w:rsid w:val="00A720ED"/>
    <w:rsid w:val="00A736FB"/>
    <w:rsid w:val="00A80A2E"/>
    <w:rsid w:val="00A85162"/>
    <w:rsid w:val="00A874E6"/>
    <w:rsid w:val="00A9063E"/>
    <w:rsid w:val="00A9443D"/>
    <w:rsid w:val="00A96F6C"/>
    <w:rsid w:val="00AA1594"/>
    <w:rsid w:val="00AA734D"/>
    <w:rsid w:val="00AA7DD9"/>
    <w:rsid w:val="00AB3617"/>
    <w:rsid w:val="00AC1EFB"/>
    <w:rsid w:val="00AC313A"/>
    <w:rsid w:val="00AD13B7"/>
    <w:rsid w:val="00AD1AD2"/>
    <w:rsid w:val="00AD3F1D"/>
    <w:rsid w:val="00AD6A63"/>
    <w:rsid w:val="00AD7428"/>
    <w:rsid w:val="00AE373E"/>
    <w:rsid w:val="00AE3C6E"/>
    <w:rsid w:val="00AE559A"/>
    <w:rsid w:val="00AE787D"/>
    <w:rsid w:val="00AF3552"/>
    <w:rsid w:val="00AF504E"/>
    <w:rsid w:val="00AF6344"/>
    <w:rsid w:val="00AF73C3"/>
    <w:rsid w:val="00B037C8"/>
    <w:rsid w:val="00B07DD7"/>
    <w:rsid w:val="00B14835"/>
    <w:rsid w:val="00B16C57"/>
    <w:rsid w:val="00B21462"/>
    <w:rsid w:val="00B216C0"/>
    <w:rsid w:val="00B226E3"/>
    <w:rsid w:val="00B22F94"/>
    <w:rsid w:val="00B2332D"/>
    <w:rsid w:val="00B27EB7"/>
    <w:rsid w:val="00B308E8"/>
    <w:rsid w:val="00B33424"/>
    <w:rsid w:val="00B3502D"/>
    <w:rsid w:val="00B35D81"/>
    <w:rsid w:val="00B36C41"/>
    <w:rsid w:val="00B42A13"/>
    <w:rsid w:val="00B56FEE"/>
    <w:rsid w:val="00B64C50"/>
    <w:rsid w:val="00B724FA"/>
    <w:rsid w:val="00B73BF9"/>
    <w:rsid w:val="00B75939"/>
    <w:rsid w:val="00B77F94"/>
    <w:rsid w:val="00B81B2D"/>
    <w:rsid w:val="00B81BDC"/>
    <w:rsid w:val="00B83BA6"/>
    <w:rsid w:val="00B8478C"/>
    <w:rsid w:val="00B85C71"/>
    <w:rsid w:val="00B86EF8"/>
    <w:rsid w:val="00B96543"/>
    <w:rsid w:val="00B96F65"/>
    <w:rsid w:val="00BA0B52"/>
    <w:rsid w:val="00BA24C0"/>
    <w:rsid w:val="00BA4F0A"/>
    <w:rsid w:val="00BC0F1D"/>
    <w:rsid w:val="00BD1D39"/>
    <w:rsid w:val="00BD2CDF"/>
    <w:rsid w:val="00BD43F5"/>
    <w:rsid w:val="00BD4CC5"/>
    <w:rsid w:val="00BD796A"/>
    <w:rsid w:val="00BE23BF"/>
    <w:rsid w:val="00BE3C6C"/>
    <w:rsid w:val="00BE496F"/>
    <w:rsid w:val="00BE5C0A"/>
    <w:rsid w:val="00BE65B4"/>
    <w:rsid w:val="00BE71AC"/>
    <w:rsid w:val="00BF315B"/>
    <w:rsid w:val="00BF485C"/>
    <w:rsid w:val="00BF5E17"/>
    <w:rsid w:val="00BF6D90"/>
    <w:rsid w:val="00C0261B"/>
    <w:rsid w:val="00C031D3"/>
    <w:rsid w:val="00C04659"/>
    <w:rsid w:val="00C105A5"/>
    <w:rsid w:val="00C121ED"/>
    <w:rsid w:val="00C140F8"/>
    <w:rsid w:val="00C14C2C"/>
    <w:rsid w:val="00C201DF"/>
    <w:rsid w:val="00C22647"/>
    <w:rsid w:val="00C2345C"/>
    <w:rsid w:val="00C2457B"/>
    <w:rsid w:val="00C31A05"/>
    <w:rsid w:val="00C36698"/>
    <w:rsid w:val="00C37C79"/>
    <w:rsid w:val="00C400AB"/>
    <w:rsid w:val="00C51473"/>
    <w:rsid w:val="00C6514E"/>
    <w:rsid w:val="00C6542D"/>
    <w:rsid w:val="00C67B1E"/>
    <w:rsid w:val="00C70EDA"/>
    <w:rsid w:val="00C72B46"/>
    <w:rsid w:val="00C733FC"/>
    <w:rsid w:val="00C74A24"/>
    <w:rsid w:val="00C75E23"/>
    <w:rsid w:val="00C7622C"/>
    <w:rsid w:val="00C83520"/>
    <w:rsid w:val="00C83A31"/>
    <w:rsid w:val="00C86676"/>
    <w:rsid w:val="00C877E4"/>
    <w:rsid w:val="00C92DE0"/>
    <w:rsid w:val="00C938B7"/>
    <w:rsid w:val="00CA022D"/>
    <w:rsid w:val="00CA29E5"/>
    <w:rsid w:val="00CA327A"/>
    <w:rsid w:val="00CA3A74"/>
    <w:rsid w:val="00CA5026"/>
    <w:rsid w:val="00CA5CBF"/>
    <w:rsid w:val="00CA5F81"/>
    <w:rsid w:val="00CA639E"/>
    <w:rsid w:val="00CB09AE"/>
    <w:rsid w:val="00CB3CB3"/>
    <w:rsid w:val="00CB4367"/>
    <w:rsid w:val="00CE3F95"/>
    <w:rsid w:val="00CE5160"/>
    <w:rsid w:val="00CE66A0"/>
    <w:rsid w:val="00CE6935"/>
    <w:rsid w:val="00CF122B"/>
    <w:rsid w:val="00CF1A60"/>
    <w:rsid w:val="00CF4D9F"/>
    <w:rsid w:val="00CF5ACF"/>
    <w:rsid w:val="00CF5D27"/>
    <w:rsid w:val="00D01D7A"/>
    <w:rsid w:val="00D02506"/>
    <w:rsid w:val="00D06260"/>
    <w:rsid w:val="00D07A35"/>
    <w:rsid w:val="00D100E8"/>
    <w:rsid w:val="00D11506"/>
    <w:rsid w:val="00D134E5"/>
    <w:rsid w:val="00D162D1"/>
    <w:rsid w:val="00D22CD9"/>
    <w:rsid w:val="00D2311E"/>
    <w:rsid w:val="00D26C90"/>
    <w:rsid w:val="00D3158E"/>
    <w:rsid w:val="00D35035"/>
    <w:rsid w:val="00D36425"/>
    <w:rsid w:val="00D436F7"/>
    <w:rsid w:val="00D43FEE"/>
    <w:rsid w:val="00D469D7"/>
    <w:rsid w:val="00D47287"/>
    <w:rsid w:val="00D561C3"/>
    <w:rsid w:val="00D61885"/>
    <w:rsid w:val="00D6589B"/>
    <w:rsid w:val="00D66E4E"/>
    <w:rsid w:val="00D66FD3"/>
    <w:rsid w:val="00D67C74"/>
    <w:rsid w:val="00D72012"/>
    <w:rsid w:val="00D7444C"/>
    <w:rsid w:val="00D74989"/>
    <w:rsid w:val="00D80C62"/>
    <w:rsid w:val="00D85A29"/>
    <w:rsid w:val="00D85A3A"/>
    <w:rsid w:val="00D93937"/>
    <w:rsid w:val="00D97B9C"/>
    <w:rsid w:val="00DA2108"/>
    <w:rsid w:val="00DA244F"/>
    <w:rsid w:val="00DA291B"/>
    <w:rsid w:val="00DA3769"/>
    <w:rsid w:val="00DA3E81"/>
    <w:rsid w:val="00DB15A1"/>
    <w:rsid w:val="00DB1E3F"/>
    <w:rsid w:val="00DB4D31"/>
    <w:rsid w:val="00DC625C"/>
    <w:rsid w:val="00DC6DE5"/>
    <w:rsid w:val="00DD0961"/>
    <w:rsid w:val="00DD5591"/>
    <w:rsid w:val="00DE4099"/>
    <w:rsid w:val="00DF2B2A"/>
    <w:rsid w:val="00DF31FB"/>
    <w:rsid w:val="00DF401B"/>
    <w:rsid w:val="00DF5123"/>
    <w:rsid w:val="00DF6D0A"/>
    <w:rsid w:val="00DF6F75"/>
    <w:rsid w:val="00DF7A9F"/>
    <w:rsid w:val="00E005E5"/>
    <w:rsid w:val="00E05A2E"/>
    <w:rsid w:val="00E139D4"/>
    <w:rsid w:val="00E14EF5"/>
    <w:rsid w:val="00E15713"/>
    <w:rsid w:val="00E2105B"/>
    <w:rsid w:val="00E238F6"/>
    <w:rsid w:val="00E24BDB"/>
    <w:rsid w:val="00E27157"/>
    <w:rsid w:val="00E27AC3"/>
    <w:rsid w:val="00E3193D"/>
    <w:rsid w:val="00E40266"/>
    <w:rsid w:val="00E52827"/>
    <w:rsid w:val="00E52F3F"/>
    <w:rsid w:val="00E55388"/>
    <w:rsid w:val="00E55979"/>
    <w:rsid w:val="00E67559"/>
    <w:rsid w:val="00E712DC"/>
    <w:rsid w:val="00E76AF3"/>
    <w:rsid w:val="00E82345"/>
    <w:rsid w:val="00E825CB"/>
    <w:rsid w:val="00E84D41"/>
    <w:rsid w:val="00E85255"/>
    <w:rsid w:val="00E914F2"/>
    <w:rsid w:val="00E91620"/>
    <w:rsid w:val="00E940A8"/>
    <w:rsid w:val="00E96C9A"/>
    <w:rsid w:val="00E96C9B"/>
    <w:rsid w:val="00EA26BD"/>
    <w:rsid w:val="00EB1325"/>
    <w:rsid w:val="00EB245B"/>
    <w:rsid w:val="00EB754C"/>
    <w:rsid w:val="00EB771C"/>
    <w:rsid w:val="00EC09C8"/>
    <w:rsid w:val="00EC17EC"/>
    <w:rsid w:val="00EC39B4"/>
    <w:rsid w:val="00EC6286"/>
    <w:rsid w:val="00EE0420"/>
    <w:rsid w:val="00EE0F07"/>
    <w:rsid w:val="00EE22E1"/>
    <w:rsid w:val="00EE3A93"/>
    <w:rsid w:val="00EE4A36"/>
    <w:rsid w:val="00EE5DFC"/>
    <w:rsid w:val="00EF172D"/>
    <w:rsid w:val="00EF1CD4"/>
    <w:rsid w:val="00EF34E3"/>
    <w:rsid w:val="00F0036D"/>
    <w:rsid w:val="00F007ED"/>
    <w:rsid w:val="00F02198"/>
    <w:rsid w:val="00F02B1C"/>
    <w:rsid w:val="00F032E1"/>
    <w:rsid w:val="00F03438"/>
    <w:rsid w:val="00F062F2"/>
    <w:rsid w:val="00F1290B"/>
    <w:rsid w:val="00F12B44"/>
    <w:rsid w:val="00F130FB"/>
    <w:rsid w:val="00F1677A"/>
    <w:rsid w:val="00F2586A"/>
    <w:rsid w:val="00F25CD1"/>
    <w:rsid w:val="00F2684E"/>
    <w:rsid w:val="00F271A7"/>
    <w:rsid w:val="00F30209"/>
    <w:rsid w:val="00F30795"/>
    <w:rsid w:val="00F319DA"/>
    <w:rsid w:val="00F33AED"/>
    <w:rsid w:val="00F35DD7"/>
    <w:rsid w:val="00F36592"/>
    <w:rsid w:val="00F45AB8"/>
    <w:rsid w:val="00F476BA"/>
    <w:rsid w:val="00F52914"/>
    <w:rsid w:val="00F54A44"/>
    <w:rsid w:val="00F61C1A"/>
    <w:rsid w:val="00F6434D"/>
    <w:rsid w:val="00F66F0A"/>
    <w:rsid w:val="00F67841"/>
    <w:rsid w:val="00F71043"/>
    <w:rsid w:val="00F768D3"/>
    <w:rsid w:val="00F77C7D"/>
    <w:rsid w:val="00F81A16"/>
    <w:rsid w:val="00F8222F"/>
    <w:rsid w:val="00F8300A"/>
    <w:rsid w:val="00F840AD"/>
    <w:rsid w:val="00F84243"/>
    <w:rsid w:val="00F853AD"/>
    <w:rsid w:val="00F969E6"/>
    <w:rsid w:val="00FA0729"/>
    <w:rsid w:val="00FA2F99"/>
    <w:rsid w:val="00FA4748"/>
    <w:rsid w:val="00FA5314"/>
    <w:rsid w:val="00FA5576"/>
    <w:rsid w:val="00FB0C33"/>
    <w:rsid w:val="00FB0DFC"/>
    <w:rsid w:val="00FB1FC5"/>
    <w:rsid w:val="00FB6720"/>
    <w:rsid w:val="00FC169D"/>
    <w:rsid w:val="00FC205E"/>
    <w:rsid w:val="00FC26EA"/>
    <w:rsid w:val="00FC339B"/>
    <w:rsid w:val="00FC41AF"/>
    <w:rsid w:val="00FC4494"/>
    <w:rsid w:val="00FC5ACC"/>
    <w:rsid w:val="00FC6DAE"/>
    <w:rsid w:val="00FC7611"/>
    <w:rsid w:val="00FD144A"/>
    <w:rsid w:val="00FD1F7F"/>
    <w:rsid w:val="00FD245D"/>
    <w:rsid w:val="00FD37E3"/>
    <w:rsid w:val="00FD61A6"/>
    <w:rsid w:val="00FD759A"/>
    <w:rsid w:val="00FD7A9B"/>
    <w:rsid w:val="00FE13D6"/>
    <w:rsid w:val="00FE1BD1"/>
    <w:rsid w:val="00FE6010"/>
    <w:rsid w:val="00FE7BD4"/>
    <w:rsid w:val="00FF3043"/>
    <w:rsid w:val="00FF3A79"/>
    <w:rsid w:val="00FF3C32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8CF205"/>
  <w15:docId w15:val="{487D231A-D1CE-4B0A-A512-628B4AF5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112BA"/>
    <w:rPr>
      <w:rFonts w:eastAsia="MS Mincho"/>
      <w:sz w:val="24"/>
      <w:szCs w:val="24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NormalnyWeb">
    <w:name w:val="Normal (Web)"/>
    <w:basedOn w:val="Normalny"/>
    <w:rsid w:val="002B5F2B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uiPriority w:val="99"/>
    <w:qFormat/>
    <w:rsid w:val="002B5F2B"/>
    <w:rPr>
      <w:b/>
      <w:bCs/>
    </w:rPr>
  </w:style>
  <w:style w:type="character" w:styleId="Hipercze">
    <w:name w:val="Hyperlink"/>
    <w:rsid w:val="002B5F2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63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B36C41"/>
    <w:rPr>
      <w:rFonts w:ascii="Calibri" w:eastAsia="Times New Roman" w:hAnsi="Calibri"/>
      <w:sz w:val="22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36C41"/>
    <w:rPr>
      <w:rFonts w:ascii="Calibri" w:hAnsi="Calibri"/>
      <w:sz w:val="22"/>
      <w:szCs w:val="21"/>
    </w:rPr>
  </w:style>
  <w:style w:type="character" w:styleId="Odwoaniedokomentarza">
    <w:name w:val="annotation reference"/>
    <w:basedOn w:val="Domylnaczcionkaakapitu"/>
    <w:rsid w:val="001575A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75A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75A3"/>
    <w:rPr>
      <w:rFonts w:eastAsia="MS Mincho"/>
      <w:lang w:eastAsia="ja-JP"/>
    </w:rPr>
  </w:style>
  <w:style w:type="paragraph" w:styleId="Tematkomentarza">
    <w:name w:val="annotation subject"/>
    <w:basedOn w:val="Tekstkomentarza"/>
    <w:next w:val="Tekstkomentarza"/>
    <w:link w:val="TematkomentarzaZnak"/>
    <w:rsid w:val="0015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75A3"/>
    <w:rPr>
      <w:rFonts w:eastAsia="MS Mincho"/>
      <w:b/>
      <w:bCs/>
      <w:lang w:eastAsia="ja-JP"/>
    </w:rPr>
  </w:style>
  <w:style w:type="paragraph" w:styleId="Tekstdymka">
    <w:name w:val="Balloon Text"/>
    <w:basedOn w:val="Normalny"/>
    <w:link w:val="TekstdymkaZnak"/>
    <w:rsid w:val="0015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75A3"/>
    <w:rPr>
      <w:rFonts w:ascii="Segoe UI" w:eastAsia="MS Mincho" w:hAnsi="Segoe UI" w:cs="Segoe UI"/>
      <w:sz w:val="18"/>
      <w:szCs w:val="18"/>
      <w:lang w:eastAsia="ja-JP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7F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8046B"/>
    <w:rPr>
      <w:rFonts w:eastAsia="MS Mincho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zeumslaski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uzeumslaskie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ucieklak\Desktop\Wzor%20pisma%20MS%20-%20ogol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A3A59-CCC4-45AB-ACD5-8AA52C6CC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ogolny</Template>
  <TotalTime>1</TotalTime>
  <Pages>4</Pages>
  <Words>1365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9542</CharactersWithSpaces>
  <SharedDoc>false</SharedDoc>
  <HLinks>
    <vt:vector size="54" baseType="variant">
      <vt:variant>
        <vt:i4>6881301</vt:i4>
      </vt:variant>
      <vt:variant>
        <vt:i4>24</vt:i4>
      </vt:variant>
      <vt:variant>
        <vt:i4>0</vt:i4>
      </vt:variant>
      <vt:variant>
        <vt:i4>5</vt:i4>
      </vt:variant>
      <vt:variant>
        <vt:lpwstr>mailto:obsluga.klienta@muzeumslaskie.pl</vt:lpwstr>
      </vt:variant>
      <vt:variant>
        <vt:lpwstr/>
      </vt:variant>
      <vt:variant>
        <vt:i4>655385</vt:i4>
      </vt:variant>
      <vt:variant>
        <vt:i4>21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6881301</vt:i4>
      </vt:variant>
      <vt:variant>
        <vt:i4>18</vt:i4>
      </vt:variant>
      <vt:variant>
        <vt:i4>0</vt:i4>
      </vt:variant>
      <vt:variant>
        <vt:i4>5</vt:i4>
      </vt:variant>
      <vt:variant>
        <vt:lpwstr>mailto:obsluga.klienta@muzeumslaskie.pl</vt:lpwstr>
      </vt:variant>
      <vt:variant>
        <vt:lpwstr/>
      </vt:variant>
      <vt:variant>
        <vt:i4>655385</vt:i4>
      </vt:variant>
      <vt:variant>
        <vt:i4>15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12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9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6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3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DR Rak</dc:creator>
  <cp:lastModifiedBy>Sandra Braksator-Malina</cp:lastModifiedBy>
  <cp:revision>2</cp:revision>
  <cp:lastPrinted>2017-07-12T09:50:00Z</cp:lastPrinted>
  <dcterms:created xsi:type="dcterms:W3CDTF">2021-06-18T11:51:00Z</dcterms:created>
  <dcterms:modified xsi:type="dcterms:W3CDTF">2021-06-18T11:51:00Z</dcterms:modified>
</cp:coreProperties>
</file>